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CAB5" w14:textId="77777777" w:rsidR="0079117A" w:rsidRPr="00584D78" w:rsidRDefault="0079117A" w:rsidP="0079117A">
      <w:pPr>
        <w:rPr>
          <w:rFonts w:ascii="Arial" w:hAnsi="Arial"/>
          <w:b/>
          <w:highlight w:val="yellow"/>
        </w:rPr>
      </w:pPr>
      <w:r w:rsidRPr="00584D78">
        <w:rPr>
          <w:rFonts w:ascii="Arial" w:hAnsi="Arial"/>
          <w:b/>
          <w:highlight w:val="yellow"/>
        </w:rPr>
        <w:t>Information für das planende Ingenieur-Büro</w:t>
      </w:r>
    </w:p>
    <w:p w14:paraId="64C980AE" w14:textId="77777777" w:rsidR="0079117A" w:rsidRDefault="0079117A" w:rsidP="0079117A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Dieser Ausschreibungstext dient zur Erstellung von Leistungsverzeichnissen. </w:t>
      </w:r>
    </w:p>
    <w:p w14:paraId="215A8807" w14:textId="77777777" w:rsidR="0079117A" w:rsidRDefault="0079117A" w:rsidP="0079117A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Wir haben die Optionen </w:t>
      </w:r>
      <w:r>
        <w:rPr>
          <w:rFonts w:ascii="Arial" w:hAnsi="Arial"/>
          <w:highlight w:val="yellow"/>
        </w:rPr>
        <w:t>mit „ODER“ gekennzeichnet</w:t>
      </w:r>
      <w:r w:rsidRPr="00584D78">
        <w:rPr>
          <w:rFonts w:ascii="Arial" w:hAnsi="Arial"/>
          <w:highlight w:val="yellow"/>
        </w:rPr>
        <w:t>,</w:t>
      </w:r>
      <w:r>
        <w:rPr>
          <w:rFonts w:ascii="Arial" w:hAnsi="Arial"/>
          <w:highlight w:val="yellow"/>
        </w:rPr>
        <w:t xml:space="preserve"> um Ihnen die </w:t>
      </w:r>
      <w:r w:rsidRPr="00584D78">
        <w:rPr>
          <w:rFonts w:ascii="Arial" w:hAnsi="Arial"/>
          <w:highlight w:val="yellow"/>
        </w:rPr>
        <w:t xml:space="preserve">Wahlmöglichkeiten aufzuzeigen. </w:t>
      </w:r>
    </w:p>
    <w:p w14:paraId="29212ED7" w14:textId="77777777" w:rsidR="0079117A" w:rsidRDefault="0079117A" w:rsidP="0079117A">
      <w:pPr>
        <w:rPr>
          <w:rFonts w:ascii="Arial" w:hAnsi="Arial"/>
          <w:b/>
        </w:rPr>
      </w:pPr>
      <w:r w:rsidRPr="00584D78">
        <w:rPr>
          <w:rFonts w:ascii="Arial" w:hAnsi="Arial"/>
          <w:highlight w:val="yellow"/>
        </w:rPr>
        <w:t xml:space="preserve">Bei der Verwendung des Textes bitten wir Sie, Ihre Wahl eindeutig zu gestalten und </w:t>
      </w:r>
      <w:r w:rsidRPr="00584D78">
        <w:rPr>
          <w:rFonts w:ascii="Arial" w:hAnsi="Arial"/>
          <w:b/>
          <w:highlight w:val="yellow"/>
        </w:rPr>
        <w:t>die nicht gewünschte Ausführung zu löschen.</w:t>
      </w:r>
    </w:p>
    <w:p w14:paraId="790EADB7" w14:textId="77777777" w:rsidR="0079117A" w:rsidRPr="00C95E71" w:rsidRDefault="0079117A" w:rsidP="0079117A">
      <w:pPr>
        <w:rPr>
          <w:rFonts w:ascii="Arial" w:hAnsi="Arial"/>
          <w:b/>
          <w:i/>
        </w:rPr>
      </w:pPr>
      <w:r w:rsidRPr="00C95E71">
        <w:rPr>
          <w:rFonts w:ascii="Arial" w:hAnsi="Arial"/>
          <w:b/>
          <w:i/>
          <w:highlight w:val="yellow"/>
        </w:rPr>
        <w:t>Bitte löschen Sie zudem die Kursiv dargestellten Auswahl-Hilfen!</w:t>
      </w:r>
    </w:p>
    <w:p w14:paraId="0D477968" w14:textId="77777777" w:rsidR="00A72CD4" w:rsidRDefault="00A72CD4">
      <w:pPr>
        <w:rPr>
          <w:rFonts w:ascii="Arial" w:hAnsi="Arial"/>
          <w:b/>
          <w:i/>
        </w:rPr>
      </w:pPr>
    </w:p>
    <w:p w14:paraId="01416E15" w14:textId="641CBCF6" w:rsidR="002F44C4" w:rsidRDefault="000D76B1">
      <w:pPr>
        <w:rPr>
          <w:rFonts w:ascii="Arial" w:hAnsi="Arial"/>
          <w:b/>
        </w:rPr>
      </w:pPr>
      <w:r>
        <w:rPr>
          <w:rFonts w:ascii="Arial" w:hAnsi="Arial"/>
          <w:b/>
        </w:rPr>
        <w:t>T</w:t>
      </w:r>
      <w:r w:rsidR="002F44C4">
        <w:rPr>
          <w:rFonts w:ascii="Arial" w:hAnsi="Arial"/>
          <w:b/>
        </w:rPr>
        <w:t xml:space="preserve">hermischer Massedurchflussmesser für </w:t>
      </w:r>
      <w:r w:rsidR="00D540D4">
        <w:rPr>
          <w:rFonts w:ascii="Arial" w:hAnsi="Arial"/>
          <w:b/>
        </w:rPr>
        <w:t xml:space="preserve">Luft, </w:t>
      </w:r>
      <w:r w:rsidR="002F44C4">
        <w:rPr>
          <w:rFonts w:ascii="Arial" w:hAnsi="Arial"/>
          <w:b/>
        </w:rPr>
        <w:t xml:space="preserve">Gase </w:t>
      </w:r>
      <w:r w:rsidR="00406DD0">
        <w:rPr>
          <w:rFonts w:ascii="Arial" w:hAnsi="Arial"/>
          <w:b/>
        </w:rPr>
        <w:t>und Mischgase</w:t>
      </w:r>
      <w:r w:rsidR="002F44C4">
        <w:rPr>
          <w:rFonts w:ascii="Arial" w:hAnsi="Arial"/>
          <w:b/>
        </w:rPr>
        <w:t xml:space="preserve"> zur kontinuierlichen Erfassung</w:t>
      </w:r>
      <w:r>
        <w:rPr>
          <w:rFonts w:ascii="Arial" w:hAnsi="Arial"/>
          <w:b/>
        </w:rPr>
        <w:t xml:space="preserve"> </w:t>
      </w:r>
      <w:r w:rsidR="002F44C4">
        <w:rPr>
          <w:rFonts w:ascii="Arial" w:hAnsi="Arial"/>
          <w:b/>
        </w:rPr>
        <w:t xml:space="preserve">des Durchflusses in kg/h oder Nm³/h </w:t>
      </w:r>
      <w:r w:rsidR="00A92CE4">
        <w:rPr>
          <w:rFonts w:ascii="Arial" w:hAnsi="Arial"/>
          <w:b/>
        </w:rPr>
        <w:t xml:space="preserve">und der Temperatur </w:t>
      </w:r>
      <w:r w:rsidR="00387958">
        <w:rPr>
          <w:rFonts w:ascii="Arial" w:hAnsi="Arial"/>
          <w:b/>
        </w:rPr>
        <w:t>als Einsteckausführung</w:t>
      </w:r>
      <w:r w:rsidR="007A4169">
        <w:rPr>
          <w:rFonts w:ascii="Arial" w:hAnsi="Arial"/>
          <w:b/>
        </w:rPr>
        <w:br/>
      </w:r>
      <w:r w:rsidR="002F44C4">
        <w:rPr>
          <w:rFonts w:ascii="Arial" w:hAnsi="Arial"/>
          <w:b/>
        </w:rPr>
        <w:t xml:space="preserve">in </w:t>
      </w:r>
      <w:r w:rsidR="008E435C">
        <w:rPr>
          <w:rFonts w:ascii="Arial" w:hAnsi="Arial"/>
          <w:b/>
        </w:rPr>
        <w:t>getrennter B</w:t>
      </w:r>
      <w:r w:rsidR="002742C1">
        <w:rPr>
          <w:rFonts w:ascii="Arial" w:hAnsi="Arial"/>
          <w:b/>
        </w:rPr>
        <w:t>auform</w:t>
      </w:r>
      <w:r w:rsidR="00A72CD4">
        <w:rPr>
          <w:rFonts w:ascii="Arial" w:hAnsi="Arial"/>
          <w:b/>
        </w:rPr>
        <w:t>:</w:t>
      </w:r>
    </w:p>
    <w:p w14:paraId="09D58958" w14:textId="6002B016" w:rsidR="00A72CD4" w:rsidRDefault="00A72CD4">
      <w:pPr>
        <w:rPr>
          <w:rFonts w:ascii="Arial" w:hAnsi="Arial"/>
          <w:b/>
        </w:rPr>
      </w:pPr>
    </w:p>
    <w:p w14:paraId="20F81810" w14:textId="77777777" w:rsidR="00A72CD4" w:rsidRDefault="00A72CD4">
      <w:pPr>
        <w:rPr>
          <w:rFonts w:ascii="Arial" w:hAnsi="Arial"/>
          <w:bCs/>
          <w:i/>
        </w:rPr>
      </w:pPr>
      <w:r w:rsidRPr="00A72CD4">
        <w:rPr>
          <w:rFonts w:ascii="Arial" w:hAnsi="Arial"/>
          <w:bCs/>
        </w:rPr>
        <w:t>Grundeigenschaften für diese Geräteserie:</w:t>
      </w:r>
    </w:p>
    <w:p w14:paraId="2522A18E" w14:textId="0C07C408" w:rsidR="002F44C4" w:rsidRPr="00A72CD4" w:rsidRDefault="002F44C4">
      <w:pPr>
        <w:rPr>
          <w:rFonts w:ascii="Arial" w:hAnsi="Arial"/>
          <w:bCs/>
          <w:i/>
        </w:rPr>
      </w:pPr>
      <w:r>
        <w:rPr>
          <w:rFonts w:ascii="Arial" w:hAnsi="Arial"/>
        </w:rPr>
        <w:t xml:space="preserve">- Aufnehmer verursacht keinen Druckverlust, </w:t>
      </w:r>
    </w:p>
    <w:p w14:paraId="3C9C89F8" w14:textId="2B816DFE" w:rsidR="002F44C4" w:rsidRDefault="002F44C4">
      <w:pPr>
        <w:rPr>
          <w:rFonts w:ascii="Arial" w:hAnsi="Arial"/>
        </w:rPr>
      </w:pPr>
      <w:r>
        <w:rPr>
          <w:rFonts w:ascii="Arial" w:hAnsi="Arial"/>
        </w:rPr>
        <w:t>- keine Druck- und Temperaturkompensation notwendig</w:t>
      </w:r>
    </w:p>
    <w:p w14:paraId="1F657ADF" w14:textId="2EC24B5C" w:rsidR="00657869" w:rsidRDefault="00657869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7A4169">
        <w:rPr>
          <w:rFonts w:ascii="Arial" w:hAnsi="Arial"/>
        </w:rPr>
        <w:t xml:space="preserve">Einsteckausführung, zum Einbau über einen Schweißstutzen oder </w:t>
      </w:r>
      <w:r w:rsidR="00465D34">
        <w:rPr>
          <w:rFonts w:ascii="Arial" w:hAnsi="Arial"/>
        </w:rPr>
        <w:t>Mont</w:t>
      </w:r>
      <w:r w:rsidR="00A563E5">
        <w:rPr>
          <w:rFonts w:ascii="Arial" w:hAnsi="Arial"/>
        </w:rPr>
        <w:t>agearmatur</w:t>
      </w:r>
    </w:p>
    <w:p w14:paraId="369E4D0D" w14:textId="5E702B05" w:rsidR="00AA74A4" w:rsidRDefault="00AA74A4" w:rsidP="00AA74A4">
      <w:pPr>
        <w:rPr>
          <w:rFonts w:ascii="Arial" w:hAnsi="Arial"/>
        </w:rPr>
      </w:pPr>
      <w:r>
        <w:rPr>
          <w:rFonts w:ascii="Arial" w:hAnsi="Arial"/>
        </w:rPr>
        <w:t>- alle Ein- und Ausgänge galvanisch getrennt</w:t>
      </w:r>
    </w:p>
    <w:p w14:paraId="102F44DF" w14:textId="3BB41CAE" w:rsidR="00C35B1E" w:rsidRDefault="00C35B1E" w:rsidP="00AA74A4">
      <w:pPr>
        <w:rPr>
          <w:rFonts w:ascii="Arial" w:hAnsi="Arial"/>
        </w:rPr>
      </w:pPr>
      <w:r>
        <w:rPr>
          <w:rFonts w:ascii="Arial" w:hAnsi="Arial"/>
        </w:rPr>
        <w:t xml:space="preserve">- bis zu </w:t>
      </w:r>
      <w:r w:rsidR="00E752FD">
        <w:rPr>
          <w:rFonts w:ascii="Arial" w:hAnsi="Arial"/>
        </w:rPr>
        <w:t>4</w:t>
      </w:r>
      <w:r>
        <w:rPr>
          <w:rFonts w:ascii="Arial" w:hAnsi="Arial"/>
        </w:rPr>
        <w:t xml:space="preserve"> Ein-/Ausgänge, davon bis zu </w:t>
      </w:r>
      <w:r w:rsidR="00E752FD">
        <w:rPr>
          <w:rFonts w:ascii="Arial" w:hAnsi="Arial"/>
        </w:rPr>
        <w:t>3</w:t>
      </w:r>
      <w:r>
        <w:rPr>
          <w:rFonts w:ascii="Arial" w:hAnsi="Arial"/>
        </w:rPr>
        <w:t xml:space="preserve"> flexibe</w:t>
      </w:r>
      <w:r w:rsidR="00C009F2">
        <w:rPr>
          <w:rFonts w:ascii="Arial" w:hAnsi="Arial"/>
        </w:rPr>
        <w:t>l einstellbare I/O-Module</w:t>
      </w:r>
    </w:p>
    <w:p w14:paraId="3E2BEFE1" w14:textId="7DD3D42F" w:rsidR="00AA74A4" w:rsidRDefault="00AA74A4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4B5D7F">
        <w:rPr>
          <w:rFonts w:ascii="Arial" w:hAnsi="Arial"/>
        </w:rPr>
        <w:t>Temperatur des Messstoffes als weitere Messgröße</w:t>
      </w:r>
    </w:p>
    <w:p w14:paraId="428012E0" w14:textId="408F606D" w:rsidR="00AF7C29" w:rsidRDefault="00AF7C29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456BD9">
        <w:rPr>
          <w:rFonts w:ascii="Arial" w:hAnsi="Arial"/>
        </w:rPr>
        <w:t xml:space="preserve">Flexibel einstellbar, auf Basis von 21 Standardgasen oder daraus </w:t>
      </w:r>
      <w:r w:rsidR="00F934CC">
        <w:rPr>
          <w:rFonts w:ascii="Arial" w:hAnsi="Arial"/>
        </w:rPr>
        <w:t>wählbaren Gasgemischen</w:t>
      </w:r>
    </w:p>
    <w:p w14:paraId="0D240DBE" w14:textId="0B68EC6A" w:rsidR="00E478D1" w:rsidRDefault="00E478D1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6667B5">
        <w:rPr>
          <w:rFonts w:ascii="Arial" w:hAnsi="Arial"/>
        </w:rPr>
        <w:t>Berechnete Messgrößen: FAD-Volumenfluss, Brennwert, Wärme</w:t>
      </w:r>
      <w:r w:rsidR="001B3442">
        <w:rPr>
          <w:rFonts w:ascii="Arial" w:hAnsi="Arial"/>
        </w:rPr>
        <w:t>fluss, Energiefluss, Wärmedifferenz</w:t>
      </w:r>
    </w:p>
    <w:p w14:paraId="5C65D093" w14:textId="31490394" w:rsidR="00D75B7D" w:rsidRDefault="00A92CE4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75B7D">
        <w:rPr>
          <w:rFonts w:ascii="Arial" w:hAnsi="Arial"/>
        </w:rPr>
        <w:t>ideal für Belebungsluftmessung und trockenes Faulgas/Biogas</w:t>
      </w:r>
    </w:p>
    <w:p w14:paraId="591B16BC" w14:textId="59B6DC0F" w:rsidR="00333A60" w:rsidRDefault="00333A60">
      <w:pPr>
        <w:rPr>
          <w:rFonts w:ascii="Arial" w:hAnsi="Arial"/>
        </w:rPr>
      </w:pPr>
      <w:r>
        <w:rPr>
          <w:rFonts w:ascii="Arial" w:hAnsi="Arial"/>
        </w:rPr>
        <w:t>- ideal für Druckluft</w:t>
      </w:r>
      <w:r w:rsidR="00F934CC">
        <w:rPr>
          <w:rFonts w:ascii="Arial" w:hAnsi="Arial"/>
        </w:rPr>
        <w:t xml:space="preserve">, Erdgas </w:t>
      </w:r>
      <w:r>
        <w:rPr>
          <w:rFonts w:ascii="Arial" w:hAnsi="Arial"/>
        </w:rPr>
        <w:t>und Ozon</w:t>
      </w:r>
    </w:p>
    <w:p w14:paraId="4712EA26" w14:textId="77777777" w:rsidR="00B365D4" w:rsidRPr="00470FBE" w:rsidRDefault="00B365D4" w:rsidP="00B365D4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470FBE">
        <w:rPr>
          <w:rFonts w:ascii="Arial" w:hAnsi="Arial"/>
        </w:rPr>
        <w:t>Bedienung</w:t>
      </w:r>
    </w:p>
    <w:p w14:paraId="3BAD80D5" w14:textId="5A6991C3" w:rsidR="00B365D4" w:rsidRPr="00470FBE" w:rsidRDefault="00B365D4" w:rsidP="00B365D4">
      <w:pPr>
        <w:ind w:firstLine="708"/>
        <w:rPr>
          <w:rFonts w:ascii="Arial" w:hAnsi="Arial"/>
        </w:rPr>
      </w:pPr>
      <w:r w:rsidRPr="00470FBE">
        <w:rPr>
          <w:rFonts w:ascii="Arial" w:hAnsi="Arial"/>
        </w:rPr>
        <w:t xml:space="preserve">– Über die </w:t>
      </w:r>
      <w:r w:rsidR="00736F87">
        <w:rPr>
          <w:rFonts w:ascii="Arial" w:hAnsi="Arial"/>
        </w:rPr>
        <w:t xml:space="preserve">beleuchtete </w:t>
      </w:r>
      <w:r w:rsidRPr="00470FBE">
        <w:rPr>
          <w:rFonts w:ascii="Arial" w:hAnsi="Arial"/>
        </w:rPr>
        <w:t>Vor-Ort-Anzeige</w:t>
      </w:r>
      <w:r>
        <w:rPr>
          <w:rFonts w:ascii="Arial" w:hAnsi="Arial"/>
        </w:rPr>
        <w:t xml:space="preserve"> mit </w:t>
      </w:r>
      <w:r w:rsidRPr="000F52C3">
        <w:rPr>
          <w:rFonts w:ascii="Arial" w:hAnsi="Arial"/>
        </w:rPr>
        <w:t>Displaybedienung von außen</w:t>
      </w:r>
    </w:p>
    <w:p w14:paraId="0A343ABB" w14:textId="7E720DAD" w:rsidR="00B365D4" w:rsidRPr="00470FBE" w:rsidRDefault="00B365D4" w:rsidP="00B365D4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– Über </w:t>
      </w:r>
      <w:r w:rsidRPr="00470FBE">
        <w:rPr>
          <w:rFonts w:ascii="Arial" w:hAnsi="Arial"/>
        </w:rPr>
        <w:t>Webbrowser</w:t>
      </w:r>
      <w:r>
        <w:rPr>
          <w:rFonts w:ascii="Arial" w:hAnsi="Arial"/>
        </w:rPr>
        <w:t xml:space="preserve"> durch im Gerät integrierten Webserver (</w:t>
      </w:r>
      <w:r w:rsidRPr="008D5EAF">
        <w:rPr>
          <w:rFonts w:ascii="Arial" w:hAnsi="Arial"/>
        </w:rPr>
        <w:t>RJ45 Ethernet</w:t>
      </w:r>
      <w:r>
        <w:rPr>
          <w:rFonts w:ascii="Arial" w:hAnsi="Arial"/>
        </w:rPr>
        <w:t xml:space="preserve"> Schnittstelle</w:t>
      </w:r>
      <w:r w:rsidRPr="008D5EAF">
        <w:rPr>
          <w:rFonts w:ascii="Arial" w:hAnsi="Arial"/>
        </w:rPr>
        <w:t>)</w:t>
      </w:r>
      <w:r w:rsidR="00704C59">
        <w:rPr>
          <w:rFonts w:ascii="Arial" w:hAnsi="Arial"/>
        </w:rPr>
        <w:t xml:space="preserve">, ohne separate </w:t>
      </w:r>
      <w:r w:rsidR="007E2523">
        <w:rPr>
          <w:rFonts w:ascii="Arial" w:hAnsi="Arial"/>
        </w:rPr>
        <w:t xml:space="preserve">Bediensoftware/Treiber auf dem </w:t>
      </w:r>
      <w:r w:rsidR="007F7A69">
        <w:rPr>
          <w:rFonts w:ascii="Arial" w:hAnsi="Arial"/>
        </w:rPr>
        <w:t>Bediengerät</w:t>
      </w:r>
    </w:p>
    <w:p w14:paraId="10BDD920" w14:textId="77777777" w:rsidR="00B365D4" w:rsidRPr="00470FBE" w:rsidRDefault="00B365D4" w:rsidP="00B365D4">
      <w:pPr>
        <w:ind w:firstLine="708"/>
        <w:rPr>
          <w:rFonts w:ascii="Arial" w:hAnsi="Arial"/>
        </w:rPr>
      </w:pPr>
      <w:r w:rsidRPr="00470FBE">
        <w:rPr>
          <w:rFonts w:ascii="Arial" w:hAnsi="Arial"/>
        </w:rPr>
        <w:t>– Über Bedientools wie z.B. “</w:t>
      </w:r>
      <w:proofErr w:type="spellStart"/>
      <w:r w:rsidRPr="00470FBE">
        <w:rPr>
          <w:rFonts w:ascii="Arial" w:hAnsi="Arial"/>
        </w:rPr>
        <w:t>FieldCare</w:t>
      </w:r>
      <w:proofErr w:type="spellEnd"/>
      <w:r w:rsidRPr="00470FBE">
        <w:rPr>
          <w:rFonts w:ascii="Arial" w:hAnsi="Arial"/>
        </w:rPr>
        <w:t xml:space="preserve">” </w:t>
      </w:r>
      <w:r>
        <w:rPr>
          <w:rFonts w:ascii="Arial" w:hAnsi="Arial"/>
        </w:rPr>
        <w:t>oder „</w:t>
      </w:r>
      <w:proofErr w:type="spellStart"/>
      <w:r>
        <w:rPr>
          <w:rFonts w:ascii="Arial" w:hAnsi="Arial"/>
        </w:rPr>
        <w:t>DeviceCare</w:t>
      </w:r>
      <w:proofErr w:type="spellEnd"/>
      <w:r>
        <w:rPr>
          <w:rFonts w:ascii="Arial" w:hAnsi="Arial"/>
        </w:rPr>
        <w:t xml:space="preserve">“ </w:t>
      </w:r>
      <w:r w:rsidRPr="00470FBE">
        <w:rPr>
          <w:rFonts w:ascii="Arial" w:hAnsi="Arial"/>
        </w:rPr>
        <w:t>von Endress+Hauser</w:t>
      </w:r>
    </w:p>
    <w:p w14:paraId="5E3F5526" w14:textId="77777777" w:rsidR="00B365D4" w:rsidRDefault="00B365D4" w:rsidP="00B365D4">
      <w:pPr>
        <w:ind w:firstLine="708"/>
        <w:rPr>
          <w:rFonts w:ascii="Arial" w:hAnsi="Arial"/>
        </w:rPr>
      </w:pPr>
      <w:r w:rsidRPr="00470FBE">
        <w:rPr>
          <w:rFonts w:ascii="Arial" w:hAnsi="Arial"/>
        </w:rPr>
        <w:t>– Über ein HART-Handbediengerät</w:t>
      </w:r>
    </w:p>
    <w:p w14:paraId="4C2874BA" w14:textId="77777777" w:rsidR="00B365D4" w:rsidRDefault="00B365D4">
      <w:pPr>
        <w:rPr>
          <w:rFonts w:ascii="Arial" w:hAnsi="Arial"/>
        </w:rPr>
      </w:pPr>
    </w:p>
    <w:p w14:paraId="0B3BA0E7" w14:textId="77777777" w:rsidR="00E10F02" w:rsidRPr="00561791" w:rsidRDefault="00E10F02" w:rsidP="00E10F02">
      <w:pPr>
        <w:rPr>
          <w:rFonts w:ascii="Arial" w:hAnsi="Arial"/>
        </w:rPr>
      </w:pPr>
      <w:bookmarkStart w:id="0" w:name="_Hlk35335701"/>
      <w:r w:rsidRPr="00561791">
        <w:rPr>
          <w:rFonts w:ascii="Arial" w:hAnsi="Arial"/>
        </w:rPr>
        <w:t>Option</w:t>
      </w:r>
      <w:r>
        <w:rPr>
          <w:rFonts w:ascii="Arial" w:hAnsi="Arial"/>
        </w:rPr>
        <w:t>al</w:t>
      </w:r>
      <w:r w:rsidRPr="00561791">
        <w:rPr>
          <w:rFonts w:ascii="Arial" w:hAnsi="Arial"/>
        </w:rPr>
        <w:t>:</w:t>
      </w:r>
    </w:p>
    <w:bookmarkEnd w:id="0"/>
    <w:p w14:paraId="0998646F" w14:textId="39C7896C" w:rsidR="00E10F02" w:rsidRDefault="00E10F02" w:rsidP="00E10F02">
      <w:pPr>
        <w:rPr>
          <w:rFonts w:ascii="Arial" w:hAnsi="Arial"/>
        </w:rPr>
      </w:pPr>
      <w:r>
        <w:rPr>
          <w:rFonts w:ascii="Arial" w:hAnsi="Arial"/>
        </w:rPr>
        <w:t xml:space="preserve">- Integriertes WLAN-Modul für Wireless-Bedienung </w:t>
      </w:r>
      <w:proofErr w:type="gramStart"/>
      <w:r>
        <w:rPr>
          <w:rFonts w:ascii="Arial" w:hAnsi="Arial"/>
        </w:rPr>
        <w:t>mittels Laptop</w:t>
      </w:r>
      <w:proofErr w:type="gramEnd"/>
      <w:r>
        <w:rPr>
          <w:rFonts w:ascii="Arial" w:hAnsi="Arial"/>
        </w:rPr>
        <w:t>,</w:t>
      </w:r>
      <w:r w:rsidR="00EA59A7">
        <w:rPr>
          <w:rFonts w:ascii="Arial" w:hAnsi="Arial"/>
        </w:rPr>
        <w:t xml:space="preserve"> </w:t>
      </w:r>
      <w:r>
        <w:rPr>
          <w:rFonts w:ascii="Arial" w:hAnsi="Arial"/>
        </w:rPr>
        <w:t>Tablet oder Smartphone</w:t>
      </w:r>
    </w:p>
    <w:p w14:paraId="3651B7BD" w14:textId="21E70BE8" w:rsidR="00E10F02" w:rsidRDefault="00E10F02" w:rsidP="00EA59A7">
      <w:pPr>
        <w:rPr>
          <w:rFonts w:ascii="Arial" w:hAnsi="Arial"/>
        </w:rPr>
      </w:pPr>
      <w:r>
        <w:rPr>
          <w:rFonts w:ascii="Arial" w:hAnsi="Arial"/>
        </w:rPr>
        <w:t>- Funktion zur rückführbaren Verifikation des Messgeräts gemäß ISO 9001 im eingebauten Zustand</w:t>
      </w:r>
      <w:r w:rsidR="00EA59A7">
        <w:rPr>
          <w:rFonts w:ascii="Arial" w:hAnsi="Arial"/>
        </w:rPr>
        <w:br/>
      </w:r>
      <w:r>
        <w:rPr>
          <w:rFonts w:ascii="Arial" w:hAnsi="Arial"/>
        </w:rPr>
        <w:t>im Gerät integriert</w:t>
      </w:r>
    </w:p>
    <w:p w14:paraId="78029716" w14:textId="4A72F8AA" w:rsidR="00E10F02" w:rsidRDefault="00E10F02" w:rsidP="00E10F02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293FFB">
        <w:rPr>
          <w:rFonts w:ascii="Arial" w:hAnsi="Arial"/>
        </w:rPr>
        <w:t>Bidi</w:t>
      </w:r>
      <w:r w:rsidR="00F91966">
        <w:rPr>
          <w:rFonts w:ascii="Arial" w:hAnsi="Arial"/>
        </w:rPr>
        <w:t>rektionale Messung von Vor- und Rückwärts</w:t>
      </w:r>
      <w:r w:rsidR="00AA18A3">
        <w:rPr>
          <w:rFonts w:ascii="Arial" w:hAnsi="Arial"/>
        </w:rPr>
        <w:t>durch</w:t>
      </w:r>
      <w:r w:rsidR="00F91966">
        <w:rPr>
          <w:rFonts w:ascii="Arial" w:hAnsi="Arial"/>
        </w:rPr>
        <w:t xml:space="preserve">flüssen mit gleicher </w:t>
      </w:r>
      <w:r w:rsidR="000343DB">
        <w:rPr>
          <w:rFonts w:ascii="Arial" w:hAnsi="Arial"/>
        </w:rPr>
        <w:t>Messgenauigkeit</w:t>
      </w:r>
    </w:p>
    <w:p w14:paraId="5E28666E" w14:textId="51A58E77" w:rsidR="00F56D37" w:rsidRDefault="00F56D37" w:rsidP="00E10F02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7D0907">
        <w:rPr>
          <w:rFonts w:ascii="Arial" w:hAnsi="Arial"/>
        </w:rPr>
        <w:t xml:space="preserve">Integrierter Strömungsgleichrichter </w:t>
      </w:r>
      <w:r w:rsidR="00246653">
        <w:rPr>
          <w:rFonts w:ascii="Arial" w:hAnsi="Arial"/>
        </w:rPr>
        <w:t xml:space="preserve">für </w:t>
      </w:r>
      <w:r w:rsidR="00740DEF">
        <w:rPr>
          <w:rFonts w:ascii="Arial" w:hAnsi="Arial"/>
        </w:rPr>
        <w:t>verkürzte</w:t>
      </w:r>
      <w:r w:rsidR="00246653">
        <w:rPr>
          <w:rFonts w:ascii="Arial" w:hAnsi="Arial"/>
        </w:rPr>
        <w:t xml:space="preserve"> Einlaufstrecken </w:t>
      </w:r>
      <w:r w:rsidR="00740DEF">
        <w:rPr>
          <w:rFonts w:ascii="Arial" w:hAnsi="Arial"/>
        </w:rPr>
        <w:t>b</w:t>
      </w:r>
      <w:r w:rsidR="00EB16C7">
        <w:rPr>
          <w:rFonts w:ascii="Arial" w:hAnsi="Arial"/>
        </w:rPr>
        <w:t>is 1</w:t>
      </w:r>
      <w:r w:rsidR="00EF2278">
        <w:rPr>
          <w:rFonts w:ascii="Arial" w:hAnsi="Arial"/>
        </w:rPr>
        <w:t>5</w:t>
      </w:r>
      <w:r w:rsidR="00EB16C7">
        <w:rPr>
          <w:rFonts w:ascii="Arial" w:hAnsi="Arial"/>
        </w:rPr>
        <w:t>xNennweite</w:t>
      </w:r>
    </w:p>
    <w:p w14:paraId="1977C479" w14:textId="2E0819F4" w:rsidR="00C94FFF" w:rsidRDefault="00C94FFF" w:rsidP="00E10F02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B64C77">
        <w:rPr>
          <w:rFonts w:ascii="Arial" w:hAnsi="Arial"/>
        </w:rPr>
        <w:t>Abgesetztes Bedien- und Anzeigemodul</w:t>
      </w:r>
      <w:r w:rsidR="00960E49">
        <w:rPr>
          <w:rFonts w:ascii="Arial" w:hAnsi="Arial"/>
        </w:rPr>
        <w:t xml:space="preserve"> mit max. 300 Meter Kabellänge</w:t>
      </w:r>
    </w:p>
    <w:p w14:paraId="07D866AF" w14:textId="5EAD39A5" w:rsidR="000252EA" w:rsidRDefault="000252EA" w:rsidP="00E10F02">
      <w:pPr>
        <w:rPr>
          <w:rFonts w:ascii="Arial" w:hAnsi="Arial"/>
        </w:rPr>
      </w:pPr>
      <w:r>
        <w:rPr>
          <w:rFonts w:ascii="Arial" w:hAnsi="Arial"/>
        </w:rPr>
        <w:t>- Zweite Gasgruppe</w:t>
      </w:r>
      <w:r w:rsidR="00127240">
        <w:rPr>
          <w:rFonts w:ascii="Arial" w:hAnsi="Arial"/>
        </w:rPr>
        <w:t xml:space="preserve">n, zur Umschaltung </w:t>
      </w:r>
      <w:r w:rsidR="009D204F">
        <w:rPr>
          <w:rFonts w:ascii="Arial" w:hAnsi="Arial"/>
        </w:rPr>
        <w:t>bei wechselnden Messstoffen</w:t>
      </w:r>
    </w:p>
    <w:p w14:paraId="48FF7D4E" w14:textId="77777777" w:rsidR="00D75B7D" w:rsidRDefault="00D75B7D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C76F461" w14:textId="77777777" w:rsidR="002F44C4" w:rsidRDefault="002F44C4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4A89D4F3" w14:textId="2648A6A4" w:rsidR="00396055" w:rsidRDefault="00396055" w:rsidP="00396055">
      <w:pPr>
        <w:rPr>
          <w:rFonts w:ascii="Arial" w:hAnsi="Arial"/>
        </w:rPr>
      </w:pPr>
      <w:r>
        <w:rPr>
          <w:rFonts w:ascii="Arial" w:hAnsi="Arial"/>
        </w:rPr>
        <w:t xml:space="preserve">Bauform: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C4CCB">
        <w:rPr>
          <w:rFonts w:ascii="Arial" w:hAnsi="Arial"/>
        </w:rPr>
        <w:t>Getrennte Bauform</w:t>
      </w:r>
      <w:r>
        <w:rPr>
          <w:rFonts w:ascii="Arial" w:hAnsi="Arial"/>
        </w:rPr>
        <w:t>, Messaufnehmer</w:t>
      </w:r>
      <w:r w:rsidR="008C4CCB">
        <w:rPr>
          <w:rFonts w:ascii="Arial" w:hAnsi="Arial"/>
        </w:rPr>
        <w:t xml:space="preserve"> getrennt vom</w:t>
      </w:r>
      <w:r>
        <w:rPr>
          <w:rFonts w:ascii="Arial" w:hAnsi="Arial"/>
        </w:rPr>
        <w:t xml:space="preserve"> Messumformer</w:t>
      </w:r>
      <w:r w:rsidR="008C4CCB">
        <w:rPr>
          <w:rFonts w:ascii="Arial" w:hAnsi="Arial"/>
        </w:rPr>
        <w:t>,</w:t>
      </w:r>
      <w:r w:rsidR="00F921BD">
        <w:rPr>
          <w:rFonts w:ascii="Arial" w:hAnsi="Arial"/>
        </w:rPr>
        <w:br/>
      </w:r>
      <w:r w:rsidR="00F921BD">
        <w:rPr>
          <w:rFonts w:ascii="Arial" w:hAnsi="Arial"/>
        </w:rPr>
        <w:tab/>
      </w:r>
      <w:r w:rsidR="00F921BD">
        <w:rPr>
          <w:rFonts w:ascii="Arial" w:hAnsi="Arial"/>
        </w:rPr>
        <w:tab/>
      </w:r>
      <w:r w:rsidR="00F921BD">
        <w:rPr>
          <w:rFonts w:ascii="Arial" w:hAnsi="Arial"/>
        </w:rPr>
        <w:tab/>
      </w:r>
      <w:r w:rsidR="00F921BD">
        <w:rPr>
          <w:rFonts w:ascii="Arial" w:hAnsi="Arial"/>
        </w:rPr>
        <w:tab/>
        <w:t xml:space="preserve">max. </w:t>
      </w:r>
      <w:r w:rsidR="003B4231">
        <w:rPr>
          <w:rFonts w:ascii="Arial" w:hAnsi="Arial"/>
        </w:rPr>
        <w:t>300</w:t>
      </w:r>
      <w:r w:rsidR="00E24DEC">
        <w:rPr>
          <w:rFonts w:ascii="Arial" w:hAnsi="Arial"/>
        </w:rPr>
        <w:t xml:space="preserve">Meter </w:t>
      </w:r>
      <w:r w:rsidR="00F921BD">
        <w:rPr>
          <w:rFonts w:ascii="Arial" w:hAnsi="Arial"/>
        </w:rPr>
        <w:t xml:space="preserve">Kabellänge </w:t>
      </w:r>
    </w:p>
    <w:p w14:paraId="415726B9" w14:textId="6C7AB916" w:rsidR="00396055" w:rsidRDefault="00396055" w:rsidP="000D76B1">
      <w:pPr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756757" w14:textId="67BDFE93" w:rsidR="000D76B1" w:rsidRDefault="002F44C4" w:rsidP="000D76B1">
      <w:pPr>
        <w:rPr>
          <w:rFonts w:ascii="Arial" w:hAnsi="Arial"/>
        </w:rPr>
      </w:pPr>
      <w:r>
        <w:rPr>
          <w:rFonts w:ascii="Arial" w:hAnsi="Arial"/>
        </w:rPr>
        <w:t xml:space="preserve">Prozessanschluss: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82617">
        <w:rPr>
          <w:rFonts w:ascii="Arial" w:hAnsi="Arial"/>
        </w:rPr>
        <w:t>Einstecksensor mit Skalierung</w:t>
      </w:r>
      <w:r w:rsidR="00132ED7">
        <w:rPr>
          <w:rFonts w:ascii="Arial" w:hAnsi="Arial"/>
        </w:rPr>
        <w:t>,</w:t>
      </w:r>
      <w:r w:rsidR="005A4C38">
        <w:rPr>
          <w:rFonts w:ascii="Arial" w:hAnsi="Arial"/>
        </w:rPr>
        <w:t xml:space="preserve"> G1“</w:t>
      </w:r>
      <w:r w:rsidR="00132ED7">
        <w:rPr>
          <w:rFonts w:ascii="Arial" w:hAnsi="Arial"/>
        </w:rPr>
        <w:t xml:space="preserve"> ISO 228/1 Pressverschraubung</w:t>
      </w:r>
    </w:p>
    <w:p w14:paraId="7EDC2DD5" w14:textId="46A1909B" w:rsidR="00132ED7" w:rsidRDefault="00132ED7" w:rsidP="000D76B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 xml:space="preserve">G3/4“ ISO </w:t>
      </w:r>
      <w:r w:rsidR="000209E5">
        <w:rPr>
          <w:rFonts w:ascii="Arial" w:hAnsi="Arial"/>
        </w:rPr>
        <w:t>228/1 Pressverschraubung</w:t>
      </w:r>
    </w:p>
    <w:p w14:paraId="7E0A502A" w14:textId="1D47EB4D" w:rsidR="002F44C4" w:rsidRDefault="00B335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CB25A1C" w14:textId="4340BD45" w:rsidR="000D76B1" w:rsidRDefault="00D9572A" w:rsidP="000D76B1">
      <w:pPr>
        <w:rPr>
          <w:rFonts w:ascii="Arial" w:hAnsi="Arial"/>
        </w:rPr>
      </w:pPr>
      <w:r>
        <w:rPr>
          <w:rFonts w:ascii="Arial" w:hAnsi="Arial"/>
        </w:rPr>
        <w:t xml:space="preserve">Nennweite: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D76B1" w:rsidRPr="001A5158">
        <w:rPr>
          <w:rFonts w:ascii="Arial" w:hAnsi="Arial"/>
        </w:rPr>
        <w:t xml:space="preserve">DN </w:t>
      </w:r>
      <w:r w:rsidR="000D76B1">
        <w:rPr>
          <w:rFonts w:ascii="Arial" w:hAnsi="Arial"/>
        </w:rPr>
        <w:t>____ (Bitte benennen, DN</w:t>
      </w:r>
      <w:r w:rsidR="00D41A5D">
        <w:rPr>
          <w:rFonts w:ascii="Arial" w:hAnsi="Arial"/>
        </w:rPr>
        <w:t>80</w:t>
      </w:r>
      <w:r w:rsidR="000D76B1">
        <w:rPr>
          <w:rFonts w:ascii="Arial" w:hAnsi="Arial"/>
        </w:rPr>
        <w:t>…DN1</w:t>
      </w:r>
      <w:r w:rsidR="00D41A5D">
        <w:rPr>
          <w:rFonts w:ascii="Arial" w:hAnsi="Arial"/>
        </w:rPr>
        <w:t>5</w:t>
      </w:r>
      <w:r w:rsidR="000D76B1">
        <w:rPr>
          <w:rFonts w:ascii="Arial" w:hAnsi="Arial"/>
        </w:rPr>
        <w:t>00)</w:t>
      </w:r>
      <w:r w:rsidR="000D76B1">
        <w:rPr>
          <w:rFonts w:ascii="Arial" w:hAnsi="Arial"/>
        </w:rPr>
        <w:tab/>
      </w:r>
      <w:r w:rsidR="000D76B1">
        <w:rPr>
          <w:rFonts w:ascii="Arial" w:hAnsi="Arial"/>
        </w:rPr>
        <w:tab/>
      </w:r>
      <w:r w:rsidR="000D76B1">
        <w:rPr>
          <w:rFonts w:ascii="Arial" w:hAnsi="Arial"/>
        </w:rPr>
        <w:tab/>
      </w:r>
      <w:r w:rsidR="000D76B1">
        <w:rPr>
          <w:rFonts w:ascii="Arial" w:hAnsi="Arial"/>
        </w:rPr>
        <w:tab/>
      </w:r>
      <w:r w:rsidR="000D76B1">
        <w:rPr>
          <w:rFonts w:ascii="Arial" w:hAnsi="Arial"/>
        </w:rPr>
        <w:tab/>
      </w:r>
      <w:r w:rsidR="000D76B1">
        <w:rPr>
          <w:rFonts w:ascii="Arial" w:hAnsi="Arial"/>
        </w:rPr>
        <w:tab/>
      </w:r>
      <w:r w:rsidR="000D76B1">
        <w:rPr>
          <w:rFonts w:ascii="Arial" w:hAnsi="Arial"/>
        </w:rPr>
        <w:tab/>
        <w:t>(Bitte ggf</w:t>
      </w:r>
      <w:r w:rsidR="00A72CD4">
        <w:rPr>
          <w:rFonts w:ascii="Arial" w:hAnsi="Arial"/>
        </w:rPr>
        <w:t xml:space="preserve">. </w:t>
      </w:r>
      <w:r w:rsidR="000D76B1">
        <w:rPr>
          <w:rFonts w:ascii="Arial" w:hAnsi="Arial"/>
        </w:rPr>
        <w:t xml:space="preserve">mit Applikator an den Messbereich anpassen, siehe </w:t>
      </w:r>
    </w:p>
    <w:p w14:paraId="1137D1F2" w14:textId="77777777" w:rsidR="000D76B1" w:rsidRPr="00824219" w:rsidRDefault="000D76B1" w:rsidP="000D76B1">
      <w:pPr>
        <w:rPr>
          <w:rFonts w:ascii="Arial" w:hAnsi="Arial"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9" w:history="1">
        <w:r>
          <w:rPr>
            <w:rStyle w:val="Hyperlink"/>
            <w:rFonts w:ascii="Arial" w:hAnsi="Arial"/>
          </w:rPr>
          <w:t>www.de.endress.com/Applicator</w:t>
        </w:r>
      </w:hyperlink>
      <w:r>
        <w:rPr>
          <w:rFonts w:ascii="Arial" w:hAnsi="Arial"/>
        </w:rPr>
        <w:t>)</w:t>
      </w:r>
    </w:p>
    <w:p w14:paraId="257DE870" w14:textId="77777777" w:rsidR="002F44C4" w:rsidRDefault="002F44C4">
      <w:pPr>
        <w:rPr>
          <w:rFonts w:ascii="Arial" w:hAnsi="Arial"/>
        </w:rPr>
      </w:pPr>
    </w:p>
    <w:p w14:paraId="6A4ADB04" w14:textId="4F92147C" w:rsidR="000D76B1" w:rsidRDefault="00E361EB" w:rsidP="000D76B1">
      <w:pPr>
        <w:rPr>
          <w:rFonts w:ascii="Arial" w:hAnsi="Arial"/>
        </w:rPr>
      </w:pPr>
      <w:r>
        <w:rPr>
          <w:rFonts w:ascii="Arial" w:hAnsi="Arial"/>
        </w:rPr>
        <w:t xml:space="preserve">Nenndruck: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750B0">
        <w:rPr>
          <w:rFonts w:ascii="Arial" w:hAnsi="Arial"/>
        </w:rPr>
        <w:t xml:space="preserve">PN16, </w:t>
      </w:r>
      <w:r w:rsidR="000D76B1">
        <w:rPr>
          <w:rFonts w:ascii="Arial" w:hAnsi="Arial"/>
        </w:rPr>
        <w:t xml:space="preserve">PN </w:t>
      </w:r>
      <w:r>
        <w:rPr>
          <w:rFonts w:ascii="Arial" w:hAnsi="Arial"/>
        </w:rPr>
        <w:t>4</w:t>
      </w:r>
      <w:r w:rsidR="000D76B1">
        <w:rPr>
          <w:rFonts w:ascii="Arial" w:hAnsi="Arial"/>
        </w:rPr>
        <w:t>0</w:t>
      </w:r>
    </w:p>
    <w:p w14:paraId="54C1097C" w14:textId="77777777" w:rsidR="006A3E21" w:rsidRDefault="006A3E21">
      <w:pPr>
        <w:rPr>
          <w:rFonts w:ascii="Arial" w:hAnsi="Arial"/>
        </w:rPr>
      </w:pPr>
    </w:p>
    <w:p w14:paraId="03FFBED2" w14:textId="33C6305A" w:rsidR="0041526D" w:rsidRDefault="006A3E21" w:rsidP="006A3E21">
      <w:pPr>
        <w:rPr>
          <w:rFonts w:ascii="Arial" w:hAnsi="Arial"/>
        </w:rPr>
      </w:pPr>
      <w:r>
        <w:rPr>
          <w:rFonts w:ascii="Arial" w:hAnsi="Arial"/>
        </w:rPr>
        <w:t>Zulassungen: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526D">
        <w:rPr>
          <w:rFonts w:ascii="Arial" w:hAnsi="Arial"/>
        </w:rPr>
        <w:tab/>
        <w:t>ohne ATEX</w:t>
      </w:r>
    </w:p>
    <w:p w14:paraId="0C95BC82" w14:textId="6AF63FF0" w:rsidR="006A3E21" w:rsidRPr="00F07F0B" w:rsidRDefault="0041526D" w:rsidP="0041526D">
      <w:pPr>
        <w:ind w:left="1416" w:firstLine="708"/>
        <w:rPr>
          <w:rFonts w:ascii="Arial" w:hAnsi="Arial"/>
          <w:lang w:val="fr-FR"/>
        </w:rPr>
      </w:pPr>
      <w:r w:rsidRPr="00F07F0B">
        <w:rPr>
          <w:rFonts w:ascii="Arial" w:hAnsi="Arial"/>
          <w:lang w:val="fr-FR"/>
        </w:rPr>
        <w:t>ODER</w:t>
      </w:r>
      <w:r w:rsidR="006A3E21" w:rsidRPr="00F07F0B">
        <w:rPr>
          <w:rFonts w:ascii="Arial" w:hAnsi="Arial"/>
          <w:lang w:val="fr-FR"/>
        </w:rPr>
        <w:tab/>
        <w:t xml:space="preserve">ATEX </w:t>
      </w:r>
      <w:r w:rsidR="009F796F" w:rsidRPr="00F07F0B">
        <w:rPr>
          <w:rFonts w:ascii="Arial" w:hAnsi="Arial"/>
          <w:lang w:val="fr-FR"/>
        </w:rPr>
        <w:t>Z0/1, Z21, Ex de, IIC/IIIC</w:t>
      </w:r>
    </w:p>
    <w:p w14:paraId="676D6E43" w14:textId="20DC512D" w:rsidR="006A3E21" w:rsidRPr="00B04D96" w:rsidRDefault="000D76B1" w:rsidP="006A3E21">
      <w:pPr>
        <w:rPr>
          <w:rFonts w:ascii="Arial" w:hAnsi="Arial"/>
          <w:lang w:val="fr-FR"/>
        </w:rPr>
      </w:pPr>
      <w:r w:rsidRPr="00F07F0B">
        <w:rPr>
          <w:rFonts w:ascii="Arial" w:hAnsi="Arial"/>
          <w:lang w:val="fr-FR"/>
        </w:rPr>
        <w:tab/>
      </w:r>
      <w:r w:rsidRPr="00F07F0B">
        <w:rPr>
          <w:rFonts w:ascii="Arial" w:hAnsi="Arial"/>
          <w:lang w:val="fr-FR"/>
        </w:rPr>
        <w:tab/>
      </w:r>
      <w:r w:rsidRPr="00F07F0B">
        <w:rPr>
          <w:rFonts w:ascii="Arial" w:hAnsi="Arial"/>
          <w:lang w:val="fr-FR"/>
        </w:rPr>
        <w:tab/>
      </w:r>
      <w:r w:rsidRPr="00B04D96">
        <w:rPr>
          <w:rFonts w:ascii="Arial" w:hAnsi="Arial"/>
          <w:lang w:val="fr-FR"/>
        </w:rPr>
        <w:t>ODER</w:t>
      </w:r>
      <w:r w:rsidRPr="00B04D96">
        <w:rPr>
          <w:rFonts w:ascii="Arial" w:hAnsi="Arial"/>
          <w:lang w:val="fr-FR"/>
        </w:rPr>
        <w:tab/>
      </w:r>
      <w:r w:rsidR="006A3E21" w:rsidRPr="00B04D96">
        <w:rPr>
          <w:rFonts w:ascii="Arial" w:hAnsi="Arial"/>
          <w:lang w:val="fr-FR"/>
        </w:rPr>
        <w:t xml:space="preserve">ATEX </w:t>
      </w:r>
      <w:r w:rsidR="00B04D96" w:rsidRPr="00B04D96">
        <w:rPr>
          <w:rFonts w:ascii="Arial" w:hAnsi="Arial"/>
          <w:lang w:val="fr-FR"/>
        </w:rPr>
        <w:t>Z0/1, Z21</w:t>
      </w:r>
      <w:r w:rsidR="00074D0E">
        <w:rPr>
          <w:rFonts w:ascii="Arial" w:hAnsi="Arial"/>
          <w:lang w:val="fr-FR"/>
        </w:rPr>
        <w:t>,</w:t>
      </w:r>
      <w:r w:rsidR="00B04D96" w:rsidRPr="00B04D96">
        <w:rPr>
          <w:rFonts w:ascii="Arial" w:hAnsi="Arial"/>
          <w:lang w:val="fr-FR"/>
        </w:rPr>
        <w:t xml:space="preserve"> </w:t>
      </w:r>
      <w:proofErr w:type="gramStart"/>
      <w:r w:rsidR="00B04D96" w:rsidRPr="00B04D96">
        <w:rPr>
          <w:rFonts w:ascii="Arial" w:hAnsi="Arial"/>
          <w:lang w:val="fr-FR"/>
        </w:rPr>
        <w:t>Ex d</w:t>
      </w:r>
      <w:proofErr w:type="gramEnd"/>
      <w:r w:rsidR="00B04D96" w:rsidRPr="00B04D96">
        <w:rPr>
          <w:rFonts w:ascii="Arial" w:hAnsi="Arial"/>
          <w:lang w:val="fr-FR"/>
        </w:rPr>
        <w:t>, IIC/IIIC</w:t>
      </w:r>
    </w:p>
    <w:p w14:paraId="6C2BF287" w14:textId="3CE7A047" w:rsidR="006A3E21" w:rsidRDefault="000D76B1">
      <w:pPr>
        <w:rPr>
          <w:rFonts w:ascii="Arial" w:hAnsi="Arial"/>
        </w:rPr>
      </w:pPr>
      <w:r w:rsidRPr="00B04D96">
        <w:rPr>
          <w:rFonts w:ascii="Arial" w:hAnsi="Arial"/>
          <w:lang w:val="fr-FR"/>
        </w:rPr>
        <w:tab/>
      </w:r>
      <w:r w:rsidRPr="00B04D96">
        <w:rPr>
          <w:rFonts w:ascii="Arial" w:hAnsi="Arial"/>
          <w:lang w:val="fr-FR"/>
        </w:rPr>
        <w:tab/>
      </w:r>
      <w:r w:rsidRPr="00B04D96">
        <w:rPr>
          <w:rFonts w:ascii="Arial" w:hAnsi="Arial"/>
          <w:lang w:val="fr-FR"/>
        </w:rPr>
        <w:tab/>
      </w:r>
      <w:r>
        <w:rPr>
          <w:rFonts w:ascii="Arial" w:hAnsi="Arial"/>
        </w:rPr>
        <w:t>ODER</w:t>
      </w:r>
      <w:r>
        <w:rPr>
          <w:rFonts w:ascii="Arial" w:hAnsi="Arial"/>
        </w:rPr>
        <w:tab/>
      </w:r>
      <w:r w:rsidR="006A3E21">
        <w:rPr>
          <w:rFonts w:ascii="Arial" w:hAnsi="Arial"/>
        </w:rPr>
        <w:t xml:space="preserve">ATEX </w:t>
      </w:r>
      <w:r w:rsidR="00074D0E">
        <w:rPr>
          <w:rFonts w:ascii="Arial" w:hAnsi="Arial"/>
        </w:rPr>
        <w:t>Z2, IIC</w:t>
      </w:r>
    </w:p>
    <w:p w14:paraId="6D041E59" w14:textId="77777777" w:rsidR="002F44C4" w:rsidRDefault="002F44C4">
      <w:pPr>
        <w:rPr>
          <w:rFonts w:ascii="Arial" w:hAnsi="Arial"/>
        </w:rPr>
      </w:pPr>
    </w:p>
    <w:p w14:paraId="520D3F88" w14:textId="77777777" w:rsidR="002F44C4" w:rsidRDefault="002F44C4">
      <w:pPr>
        <w:rPr>
          <w:rFonts w:ascii="Arial" w:hAnsi="Arial" w:cs="Arial"/>
        </w:rPr>
      </w:pPr>
      <w:r w:rsidRPr="000D76B1">
        <w:rPr>
          <w:rFonts w:ascii="Arial" w:hAnsi="Arial" w:cs="Arial"/>
        </w:rPr>
        <w:t xml:space="preserve">Werkstoffe  </w:t>
      </w:r>
    </w:p>
    <w:p w14:paraId="614B2057" w14:textId="77777777" w:rsidR="00817CA3" w:rsidRDefault="00817CA3">
      <w:pPr>
        <w:rPr>
          <w:rFonts w:ascii="Arial" w:hAnsi="Arial" w:cs="Arial"/>
        </w:rPr>
      </w:pPr>
      <w:r>
        <w:rPr>
          <w:rFonts w:ascii="Arial" w:hAnsi="Arial" w:cs="Arial"/>
        </w:rPr>
        <w:t>- Gehäuse: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817CA3">
        <w:rPr>
          <w:rFonts w:ascii="Arial" w:hAnsi="Arial" w:cs="Arial"/>
        </w:rPr>
        <w:t>ulverbeschichteter Aluminiumdruckguss</w:t>
      </w:r>
    </w:p>
    <w:p w14:paraId="1A24A4F1" w14:textId="77777777" w:rsidR="00817CA3" w:rsidRPr="000D76B1" w:rsidRDefault="00817CA3">
      <w:pPr>
        <w:rPr>
          <w:rFonts w:ascii="Arial" w:hAnsi="Arial" w:cs="Arial"/>
        </w:rPr>
      </w:pPr>
    </w:p>
    <w:p w14:paraId="2A8BD082" w14:textId="5A18C730" w:rsidR="00AF7078" w:rsidRPr="000D76B1" w:rsidRDefault="002F44C4" w:rsidP="000D76B1">
      <w:pPr>
        <w:rPr>
          <w:rFonts w:ascii="Arial" w:hAnsi="Arial" w:cs="Arial"/>
        </w:rPr>
      </w:pPr>
      <w:r w:rsidRPr="000D76B1">
        <w:rPr>
          <w:rFonts w:ascii="Arial" w:hAnsi="Arial" w:cs="Arial"/>
        </w:rPr>
        <w:t>- Mess</w:t>
      </w:r>
      <w:r w:rsidR="000D76B1" w:rsidRPr="000D76B1">
        <w:rPr>
          <w:rFonts w:ascii="Arial" w:hAnsi="Arial" w:cs="Arial"/>
        </w:rPr>
        <w:t>rohr</w:t>
      </w:r>
      <w:r w:rsidR="000D76B1">
        <w:rPr>
          <w:rFonts w:ascii="Arial" w:hAnsi="Arial" w:cs="Arial"/>
        </w:rPr>
        <w:t>, Messeinsatz</w:t>
      </w:r>
      <w:r w:rsidRPr="000D76B1">
        <w:rPr>
          <w:rFonts w:ascii="Arial" w:hAnsi="Arial" w:cs="Arial"/>
        </w:rPr>
        <w:t>:</w:t>
      </w:r>
      <w:r w:rsidR="000D76B1">
        <w:rPr>
          <w:rFonts w:ascii="Arial" w:hAnsi="Arial" w:cs="Arial"/>
        </w:rPr>
        <w:tab/>
      </w:r>
      <w:r w:rsidR="001C09F3">
        <w:rPr>
          <w:rFonts w:ascii="Arial" w:hAnsi="Arial" w:cs="Arial"/>
        </w:rPr>
        <w:t xml:space="preserve">Rostfreier Stahl </w:t>
      </w:r>
      <w:r w:rsidR="00AF7078" w:rsidRPr="000D76B1">
        <w:rPr>
          <w:rFonts w:ascii="Arial" w:hAnsi="Arial" w:cs="Arial"/>
        </w:rPr>
        <w:t>1.4404</w:t>
      </w:r>
      <w:r w:rsidR="00AD7742">
        <w:rPr>
          <w:rFonts w:ascii="Arial" w:hAnsi="Arial" w:cs="Arial"/>
        </w:rPr>
        <w:t xml:space="preserve"> (</w:t>
      </w:r>
      <w:r w:rsidR="001C09F3">
        <w:rPr>
          <w:rFonts w:ascii="Arial" w:hAnsi="Arial" w:cs="Arial"/>
        </w:rPr>
        <w:t>316/</w:t>
      </w:r>
      <w:r w:rsidR="000D76B1" w:rsidRPr="000D76B1">
        <w:rPr>
          <w:rFonts w:ascii="Arial" w:hAnsi="Arial" w:cs="Arial"/>
        </w:rPr>
        <w:t>316L</w:t>
      </w:r>
      <w:r w:rsidR="001C09F3">
        <w:rPr>
          <w:rFonts w:ascii="Arial" w:hAnsi="Arial" w:cs="Arial"/>
        </w:rPr>
        <w:t>)</w:t>
      </w:r>
    </w:p>
    <w:p w14:paraId="50CAE776" w14:textId="77777777" w:rsidR="002F44C4" w:rsidRDefault="002F44C4">
      <w:pPr>
        <w:rPr>
          <w:rFonts w:ascii="Arial" w:hAnsi="Arial"/>
        </w:rPr>
      </w:pPr>
    </w:p>
    <w:p w14:paraId="131E8AB6" w14:textId="0D7B7541" w:rsidR="000D76B1" w:rsidRDefault="002F44C4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D76B1">
        <w:rPr>
          <w:rFonts w:ascii="Arial" w:hAnsi="Arial"/>
        </w:rPr>
        <w:t xml:space="preserve">Messfühler (Sensor): </w:t>
      </w:r>
      <w:r w:rsidR="000D76B1">
        <w:rPr>
          <w:rFonts w:ascii="Arial" w:hAnsi="Arial"/>
        </w:rPr>
        <w:tab/>
      </w:r>
      <w:r w:rsidR="000D76B1">
        <w:rPr>
          <w:rFonts w:ascii="Arial" w:hAnsi="Arial"/>
        </w:rPr>
        <w:tab/>
        <w:t>1.4404 (</w:t>
      </w:r>
      <w:r w:rsidR="00907861">
        <w:rPr>
          <w:rFonts w:ascii="Arial" w:hAnsi="Arial"/>
        </w:rPr>
        <w:t>316/</w:t>
      </w:r>
      <w:r w:rsidR="000D76B1">
        <w:rPr>
          <w:rFonts w:ascii="Arial" w:hAnsi="Arial"/>
        </w:rPr>
        <w:t>316L)</w:t>
      </w:r>
    </w:p>
    <w:p w14:paraId="15BC30BA" w14:textId="4F4B5F90" w:rsidR="002F44C4" w:rsidRDefault="000D76B1" w:rsidP="000D76B1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</w:r>
      <w:r w:rsidR="00D9572A">
        <w:rPr>
          <w:rFonts w:ascii="Arial" w:hAnsi="Arial"/>
        </w:rPr>
        <w:t>Alloy-C22</w:t>
      </w:r>
      <w:r w:rsidR="00907861">
        <w:rPr>
          <w:rFonts w:ascii="Arial" w:hAnsi="Arial"/>
        </w:rPr>
        <w:t xml:space="preserve"> (</w:t>
      </w:r>
      <w:r w:rsidR="005225BF">
        <w:rPr>
          <w:rFonts w:ascii="Arial" w:hAnsi="Arial"/>
        </w:rPr>
        <w:t>2.4602)</w:t>
      </w:r>
    </w:p>
    <w:p w14:paraId="6FA6036B" w14:textId="77777777" w:rsidR="00F160B8" w:rsidRDefault="00F160B8">
      <w:pPr>
        <w:rPr>
          <w:rFonts w:ascii="Arial" w:hAnsi="Arial"/>
        </w:rPr>
      </w:pPr>
    </w:p>
    <w:p w14:paraId="269F817B" w14:textId="6AEF80B3" w:rsidR="00F24962" w:rsidRDefault="007963DA">
      <w:pPr>
        <w:rPr>
          <w:rFonts w:ascii="Arial" w:hAnsi="Arial"/>
        </w:rPr>
      </w:pPr>
      <w:r>
        <w:rPr>
          <w:rFonts w:ascii="Arial" w:hAnsi="Arial"/>
        </w:rPr>
        <w:t>Klemmringe: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PEEK</w:t>
      </w:r>
    </w:p>
    <w:p w14:paraId="0129516F" w14:textId="1941231C" w:rsidR="007963DA" w:rsidRDefault="007963D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PVDF</w:t>
      </w:r>
    </w:p>
    <w:p w14:paraId="72ECB599" w14:textId="6CC21739" w:rsidR="007963DA" w:rsidRDefault="007963D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</w:r>
      <w:r w:rsidR="00EE14BA">
        <w:rPr>
          <w:rFonts w:ascii="Arial" w:hAnsi="Arial"/>
        </w:rPr>
        <w:t>1.4404 (316L/316)</w:t>
      </w:r>
    </w:p>
    <w:p w14:paraId="6DB5E236" w14:textId="77777777" w:rsidR="00F24962" w:rsidRDefault="00F24962">
      <w:pPr>
        <w:rPr>
          <w:rFonts w:ascii="Arial" w:hAnsi="Arial"/>
        </w:rPr>
      </w:pPr>
    </w:p>
    <w:p w14:paraId="4EDE1462" w14:textId="50371F3A" w:rsidR="00F160B8" w:rsidRDefault="00F160B8">
      <w:pPr>
        <w:rPr>
          <w:rFonts w:ascii="Arial" w:hAnsi="Arial"/>
        </w:rPr>
      </w:pPr>
      <w:r>
        <w:rPr>
          <w:rFonts w:ascii="Arial" w:hAnsi="Arial"/>
        </w:rPr>
        <w:t>Messgenauigkeit:</w:t>
      </w:r>
      <w:r>
        <w:rPr>
          <w:rFonts w:ascii="Arial" w:hAnsi="Arial"/>
        </w:rPr>
        <w:tab/>
      </w:r>
      <w:r>
        <w:rPr>
          <w:rFonts w:ascii="Arial" w:hAnsi="Arial"/>
        </w:rPr>
        <w:tab/>
        <w:t>+/- 1% v. M</w:t>
      </w:r>
    </w:p>
    <w:p w14:paraId="38C0DED3" w14:textId="77777777" w:rsidR="002F44C4" w:rsidRDefault="002F44C4">
      <w:pPr>
        <w:rPr>
          <w:rFonts w:ascii="Arial" w:hAnsi="Arial"/>
        </w:rPr>
      </w:pPr>
    </w:p>
    <w:p w14:paraId="5A311BB8" w14:textId="77777777" w:rsidR="002F44C4" w:rsidRDefault="002F44C4">
      <w:pPr>
        <w:rPr>
          <w:rFonts w:ascii="Arial" w:hAnsi="Arial"/>
        </w:rPr>
      </w:pPr>
      <w:r>
        <w:rPr>
          <w:rFonts w:ascii="Arial" w:hAnsi="Arial"/>
        </w:rPr>
        <w:t xml:space="preserve">Messbereichsdynamik: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100:1</w:t>
      </w:r>
    </w:p>
    <w:p w14:paraId="29013E3B" w14:textId="77777777" w:rsidR="002F44C4" w:rsidRDefault="002F44C4">
      <w:pPr>
        <w:rPr>
          <w:rFonts w:ascii="Arial" w:hAnsi="Arial"/>
        </w:rPr>
      </w:pPr>
    </w:p>
    <w:p w14:paraId="2FBD35DA" w14:textId="77777777" w:rsidR="002F44C4" w:rsidRDefault="002F44C4">
      <w:pPr>
        <w:rPr>
          <w:rFonts w:ascii="Arial" w:hAnsi="Arial"/>
        </w:rPr>
      </w:pPr>
      <w:r>
        <w:rPr>
          <w:rFonts w:ascii="Arial" w:hAnsi="Arial"/>
        </w:rPr>
        <w:t xml:space="preserve">Messbereiche: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je nach Nennweite</w:t>
      </w:r>
    </w:p>
    <w:p w14:paraId="08C7AC90" w14:textId="77777777" w:rsidR="002F44C4" w:rsidRDefault="002F44C4">
      <w:pPr>
        <w:rPr>
          <w:rFonts w:ascii="Arial" w:hAnsi="Arial"/>
        </w:rPr>
      </w:pPr>
    </w:p>
    <w:p w14:paraId="6F33C4E9" w14:textId="77777777" w:rsidR="002F44C4" w:rsidRDefault="00D9572A">
      <w:pPr>
        <w:rPr>
          <w:rFonts w:ascii="Arial" w:hAnsi="Arial"/>
        </w:rPr>
      </w:pPr>
      <w:r>
        <w:rPr>
          <w:rFonts w:ascii="Arial" w:hAnsi="Arial"/>
        </w:rPr>
        <w:t>Schutzart: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IP 67</w:t>
      </w:r>
      <w:r w:rsidR="000D76B1">
        <w:rPr>
          <w:rFonts w:ascii="Arial" w:hAnsi="Arial"/>
        </w:rPr>
        <w:t xml:space="preserve"> (NEMA 4X)</w:t>
      </w:r>
    </w:p>
    <w:p w14:paraId="30160C1E" w14:textId="77777777" w:rsidR="002F44C4" w:rsidRDefault="002F44C4">
      <w:pPr>
        <w:rPr>
          <w:rFonts w:ascii="Arial" w:hAnsi="Arial"/>
        </w:rPr>
      </w:pPr>
    </w:p>
    <w:p w14:paraId="58DB9CE9" w14:textId="684522B7" w:rsidR="00AF7078" w:rsidRDefault="00D032BD" w:rsidP="00AF7078">
      <w:pPr>
        <w:rPr>
          <w:rFonts w:ascii="Arial" w:hAnsi="Arial"/>
        </w:rPr>
      </w:pPr>
      <w:r>
        <w:rPr>
          <w:rFonts w:ascii="Arial" w:hAnsi="Arial"/>
        </w:rPr>
        <w:t>Ein-/Ausgang 1</w:t>
      </w:r>
      <w:r w:rsidR="00AF7078">
        <w:rPr>
          <w:rFonts w:ascii="Arial" w:hAnsi="Arial"/>
        </w:rPr>
        <w:t>:</w:t>
      </w:r>
      <w:r>
        <w:rPr>
          <w:rFonts w:ascii="Arial" w:hAnsi="Arial"/>
        </w:rPr>
        <w:tab/>
      </w:r>
      <w:r w:rsidR="00AF7078">
        <w:rPr>
          <w:rFonts w:ascii="Arial" w:hAnsi="Arial"/>
        </w:rPr>
        <w:tab/>
        <w:t>4...20 mA (HART)</w:t>
      </w:r>
    </w:p>
    <w:p w14:paraId="11790D77" w14:textId="77777777" w:rsidR="00ED4A2F" w:rsidRDefault="00676D42" w:rsidP="0000750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4...</w:t>
      </w:r>
      <w:r w:rsidR="00812773">
        <w:rPr>
          <w:rFonts w:ascii="Arial" w:hAnsi="Arial"/>
        </w:rPr>
        <w:t xml:space="preserve">20 mA (HART) </w:t>
      </w:r>
      <w:r w:rsidR="00ED4A2F">
        <w:rPr>
          <w:rFonts w:ascii="Arial" w:hAnsi="Arial"/>
        </w:rPr>
        <w:t>Ex-i passiv</w:t>
      </w:r>
    </w:p>
    <w:p w14:paraId="08F92A31" w14:textId="77777777" w:rsidR="00E76763" w:rsidRDefault="00ED4A2F" w:rsidP="0000750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 xml:space="preserve">4…20 mA </w:t>
      </w:r>
      <w:r w:rsidR="00E76763">
        <w:rPr>
          <w:rFonts w:ascii="Arial" w:hAnsi="Arial"/>
        </w:rPr>
        <w:t>(HART) Ex-i aktiv</w:t>
      </w:r>
    </w:p>
    <w:p w14:paraId="4F6B8C81" w14:textId="77777777" w:rsidR="004B4010" w:rsidRDefault="00E76763" w:rsidP="0000750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Modbus RS485</w:t>
      </w:r>
    </w:p>
    <w:p w14:paraId="713D3B49" w14:textId="77777777" w:rsidR="004B4010" w:rsidRDefault="004B4010" w:rsidP="00007507">
      <w:pPr>
        <w:rPr>
          <w:rFonts w:ascii="Arial" w:hAnsi="Arial"/>
        </w:rPr>
      </w:pPr>
    </w:p>
    <w:p w14:paraId="6922E501" w14:textId="49F7E817" w:rsidR="0001688F" w:rsidRDefault="004B4010" w:rsidP="0001688F">
      <w:pPr>
        <w:ind w:left="2832" w:hanging="2832"/>
        <w:rPr>
          <w:rFonts w:ascii="Arial" w:hAnsi="Arial"/>
        </w:rPr>
      </w:pPr>
      <w:r>
        <w:rPr>
          <w:rFonts w:ascii="Arial" w:hAnsi="Arial"/>
        </w:rPr>
        <w:t>Ein-</w:t>
      </w:r>
      <w:r w:rsidR="006068D2">
        <w:rPr>
          <w:rFonts w:ascii="Arial" w:hAnsi="Arial"/>
        </w:rPr>
        <w:t>/</w:t>
      </w:r>
      <w:r>
        <w:rPr>
          <w:rFonts w:ascii="Arial" w:hAnsi="Arial"/>
        </w:rPr>
        <w:t>Ausgang 2:</w:t>
      </w:r>
      <w:r>
        <w:rPr>
          <w:rFonts w:ascii="Arial" w:hAnsi="Arial"/>
        </w:rPr>
        <w:tab/>
      </w:r>
      <w:r w:rsidR="0001688F">
        <w:rPr>
          <w:rFonts w:ascii="Arial" w:hAnsi="Arial"/>
        </w:rPr>
        <w:t xml:space="preserve">Konfigurierbares I/O, nutzbar als: </w:t>
      </w:r>
      <w:r w:rsidR="0001688F" w:rsidRPr="00A35596">
        <w:rPr>
          <w:rFonts w:ascii="Arial" w:hAnsi="Arial"/>
        </w:rPr>
        <w:t>Impuls</w:t>
      </w:r>
      <w:r w:rsidR="0001688F">
        <w:rPr>
          <w:rFonts w:ascii="Arial" w:hAnsi="Arial"/>
        </w:rPr>
        <w:t>-/</w:t>
      </w:r>
      <w:r w:rsidR="0001688F" w:rsidRPr="00A35596">
        <w:rPr>
          <w:rFonts w:ascii="Arial" w:hAnsi="Arial"/>
        </w:rPr>
        <w:t>Frequenz</w:t>
      </w:r>
      <w:r w:rsidR="0001688F">
        <w:rPr>
          <w:rFonts w:ascii="Arial" w:hAnsi="Arial"/>
        </w:rPr>
        <w:t>-/</w:t>
      </w:r>
      <w:r w:rsidR="0001688F" w:rsidRPr="00A35596">
        <w:rPr>
          <w:rFonts w:ascii="Arial" w:hAnsi="Arial"/>
        </w:rPr>
        <w:t>Schaltausgang</w:t>
      </w:r>
      <w:r w:rsidR="0001688F">
        <w:rPr>
          <w:rFonts w:ascii="Arial" w:hAnsi="Arial"/>
        </w:rPr>
        <w:t xml:space="preserve">, Statuseingang, </w:t>
      </w:r>
      <w:r w:rsidR="0001688F" w:rsidRPr="00A35596">
        <w:rPr>
          <w:rFonts w:ascii="Arial" w:hAnsi="Arial"/>
        </w:rPr>
        <w:t>4…20</w:t>
      </w:r>
      <w:r w:rsidR="0001688F">
        <w:rPr>
          <w:rFonts w:ascii="Arial" w:hAnsi="Arial"/>
        </w:rPr>
        <w:t> </w:t>
      </w:r>
      <w:r w:rsidR="0001688F" w:rsidRPr="00A35596">
        <w:rPr>
          <w:rFonts w:ascii="Arial" w:hAnsi="Arial"/>
        </w:rPr>
        <w:t xml:space="preserve">mA </w:t>
      </w:r>
      <w:r w:rsidR="0001688F">
        <w:rPr>
          <w:rFonts w:ascii="Arial" w:hAnsi="Arial"/>
        </w:rPr>
        <w:t>Stroma</w:t>
      </w:r>
      <w:r w:rsidR="0001688F" w:rsidRPr="00A35596">
        <w:rPr>
          <w:rFonts w:ascii="Arial" w:hAnsi="Arial"/>
        </w:rPr>
        <w:t>usgang</w:t>
      </w:r>
      <w:r w:rsidR="0001688F">
        <w:rPr>
          <w:rFonts w:ascii="Arial" w:hAnsi="Arial"/>
        </w:rPr>
        <w:t xml:space="preserve">, </w:t>
      </w:r>
      <w:r w:rsidR="0001688F" w:rsidRPr="00A35596">
        <w:rPr>
          <w:rFonts w:ascii="Arial" w:hAnsi="Arial"/>
        </w:rPr>
        <w:t xml:space="preserve">4…20 mA </w:t>
      </w:r>
      <w:r w:rsidR="0001688F">
        <w:rPr>
          <w:rFonts w:ascii="Arial" w:hAnsi="Arial"/>
        </w:rPr>
        <w:t>Strome</w:t>
      </w:r>
      <w:r w:rsidR="0001688F" w:rsidRPr="00A35596">
        <w:rPr>
          <w:rFonts w:ascii="Arial" w:hAnsi="Arial"/>
        </w:rPr>
        <w:t>ingang</w:t>
      </w:r>
    </w:p>
    <w:p w14:paraId="7AB84A00" w14:textId="6CF4C188" w:rsidR="0001688F" w:rsidRDefault="0001688F" w:rsidP="0001688F">
      <w:pPr>
        <w:ind w:left="2832" w:hanging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  <w:t>Relais</w:t>
      </w:r>
    </w:p>
    <w:p w14:paraId="578CEA07" w14:textId="677B2ADC" w:rsidR="0001688F" w:rsidRDefault="0001688F" w:rsidP="0001688F">
      <w:pPr>
        <w:rPr>
          <w:rFonts w:ascii="Arial" w:hAnsi="Arial"/>
        </w:rPr>
      </w:pPr>
    </w:p>
    <w:p w14:paraId="6153737D" w14:textId="30C4D6BB" w:rsidR="006068D2" w:rsidRDefault="0001688F" w:rsidP="006068D2">
      <w:pPr>
        <w:ind w:left="2832" w:hanging="2832"/>
        <w:rPr>
          <w:rFonts w:ascii="Arial" w:hAnsi="Arial"/>
        </w:rPr>
      </w:pPr>
      <w:r>
        <w:rPr>
          <w:rFonts w:ascii="Arial" w:hAnsi="Arial"/>
        </w:rPr>
        <w:t>Ein</w:t>
      </w:r>
      <w:r w:rsidR="006068D2">
        <w:rPr>
          <w:rFonts w:ascii="Arial" w:hAnsi="Arial"/>
        </w:rPr>
        <w:t>-/Ausgang</w:t>
      </w:r>
      <w:r w:rsidR="00A14814">
        <w:rPr>
          <w:rFonts w:ascii="Arial" w:hAnsi="Arial"/>
        </w:rPr>
        <w:t xml:space="preserve"> </w:t>
      </w:r>
      <w:r w:rsidR="006068D2">
        <w:rPr>
          <w:rFonts w:ascii="Arial" w:hAnsi="Arial"/>
        </w:rPr>
        <w:t>3:</w:t>
      </w:r>
      <w:r w:rsidR="006068D2">
        <w:rPr>
          <w:rFonts w:ascii="Arial" w:hAnsi="Arial"/>
        </w:rPr>
        <w:tab/>
        <w:t xml:space="preserve">Konfigurierbares I/O, nutzbar als: </w:t>
      </w:r>
      <w:r w:rsidR="006068D2" w:rsidRPr="00A35596">
        <w:rPr>
          <w:rFonts w:ascii="Arial" w:hAnsi="Arial"/>
        </w:rPr>
        <w:t>Impuls</w:t>
      </w:r>
      <w:r w:rsidR="006068D2">
        <w:rPr>
          <w:rFonts w:ascii="Arial" w:hAnsi="Arial"/>
        </w:rPr>
        <w:t>-/</w:t>
      </w:r>
      <w:r w:rsidR="006068D2" w:rsidRPr="00A35596">
        <w:rPr>
          <w:rFonts w:ascii="Arial" w:hAnsi="Arial"/>
        </w:rPr>
        <w:t>Frequenz</w:t>
      </w:r>
      <w:r w:rsidR="006068D2">
        <w:rPr>
          <w:rFonts w:ascii="Arial" w:hAnsi="Arial"/>
        </w:rPr>
        <w:t>-/</w:t>
      </w:r>
      <w:r w:rsidR="006068D2" w:rsidRPr="00A35596">
        <w:rPr>
          <w:rFonts w:ascii="Arial" w:hAnsi="Arial"/>
        </w:rPr>
        <w:t>Schaltausgang</w:t>
      </w:r>
      <w:r w:rsidR="006068D2">
        <w:rPr>
          <w:rFonts w:ascii="Arial" w:hAnsi="Arial"/>
        </w:rPr>
        <w:t xml:space="preserve">, Statuseingang, </w:t>
      </w:r>
      <w:r w:rsidR="006068D2" w:rsidRPr="00A35596">
        <w:rPr>
          <w:rFonts w:ascii="Arial" w:hAnsi="Arial"/>
        </w:rPr>
        <w:t>4…20</w:t>
      </w:r>
      <w:r w:rsidR="006068D2">
        <w:rPr>
          <w:rFonts w:ascii="Arial" w:hAnsi="Arial"/>
        </w:rPr>
        <w:t> </w:t>
      </w:r>
      <w:r w:rsidR="006068D2" w:rsidRPr="00A35596">
        <w:rPr>
          <w:rFonts w:ascii="Arial" w:hAnsi="Arial"/>
        </w:rPr>
        <w:t xml:space="preserve">mA </w:t>
      </w:r>
      <w:r w:rsidR="006068D2">
        <w:rPr>
          <w:rFonts w:ascii="Arial" w:hAnsi="Arial"/>
        </w:rPr>
        <w:t>Stroma</w:t>
      </w:r>
      <w:r w:rsidR="006068D2" w:rsidRPr="00A35596">
        <w:rPr>
          <w:rFonts w:ascii="Arial" w:hAnsi="Arial"/>
        </w:rPr>
        <w:t>usgang</w:t>
      </w:r>
      <w:r w:rsidR="006068D2">
        <w:rPr>
          <w:rFonts w:ascii="Arial" w:hAnsi="Arial"/>
        </w:rPr>
        <w:t xml:space="preserve">, </w:t>
      </w:r>
      <w:r w:rsidR="006068D2" w:rsidRPr="00A35596">
        <w:rPr>
          <w:rFonts w:ascii="Arial" w:hAnsi="Arial"/>
        </w:rPr>
        <w:t xml:space="preserve">4…20 mA </w:t>
      </w:r>
      <w:r w:rsidR="006068D2">
        <w:rPr>
          <w:rFonts w:ascii="Arial" w:hAnsi="Arial"/>
        </w:rPr>
        <w:t>Strome</w:t>
      </w:r>
      <w:r w:rsidR="006068D2" w:rsidRPr="00A35596">
        <w:rPr>
          <w:rFonts w:ascii="Arial" w:hAnsi="Arial"/>
        </w:rPr>
        <w:t>ingang</w:t>
      </w:r>
    </w:p>
    <w:p w14:paraId="59827786" w14:textId="5B44B361" w:rsidR="006068D2" w:rsidRDefault="006068D2" w:rsidP="006068D2">
      <w:pPr>
        <w:ind w:left="2832" w:hanging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  <w:t>Relais</w:t>
      </w:r>
    </w:p>
    <w:p w14:paraId="75A27A09" w14:textId="75309763" w:rsidR="004B63B1" w:rsidRDefault="004B63B1" w:rsidP="004B63B1">
      <w:pPr>
        <w:rPr>
          <w:rFonts w:ascii="Arial" w:hAnsi="Arial"/>
        </w:rPr>
      </w:pPr>
    </w:p>
    <w:p w14:paraId="04C30B4C" w14:textId="0A6E93F6" w:rsidR="004B63B1" w:rsidRDefault="004B63B1" w:rsidP="004B63B1">
      <w:pPr>
        <w:ind w:left="2832" w:hanging="2832"/>
        <w:rPr>
          <w:rFonts w:ascii="Arial" w:hAnsi="Arial"/>
        </w:rPr>
      </w:pPr>
      <w:r>
        <w:rPr>
          <w:rFonts w:ascii="Arial" w:hAnsi="Arial"/>
        </w:rPr>
        <w:t>Ein-/Ausgang</w:t>
      </w:r>
      <w:r w:rsidR="00A14814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Konfigurierbares I/O, nutzbar als: </w:t>
      </w:r>
      <w:r w:rsidRPr="00A35596">
        <w:rPr>
          <w:rFonts w:ascii="Arial" w:hAnsi="Arial"/>
        </w:rPr>
        <w:t>Impuls</w:t>
      </w:r>
      <w:r>
        <w:rPr>
          <w:rFonts w:ascii="Arial" w:hAnsi="Arial"/>
        </w:rPr>
        <w:t>-/</w:t>
      </w:r>
      <w:r w:rsidRPr="00A35596">
        <w:rPr>
          <w:rFonts w:ascii="Arial" w:hAnsi="Arial"/>
        </w:rPr>
        <w:t>Frequenz</w:t>
      </w:r>
      <w:r>
        <w:rPr>
          <w:rFonts w:ascii="Arial" w:hAnsi="Arial"/>
        </w:rPr>
        <w:t>-/</w:t>
      </w:r>
      <w:r w:rsidRPr="00A35596">
        <w:rPr>
          <w:rFonts w:ascii="Arial" w:hAnsi="Arial"/>
        </w:rPr>
        <w:t>Schaltausgang</w:t>
      </w:r>
      <w:r>
        <w:rPr>
          <w:rFonts w:ascii="Arial" w:hAnsi="Arial"/>
        </w:rPr>
        <w:t xml:space="preserve">, Statuseingang, </w:t>
      </w:r>
      <w:r w:rsidRPr="00A35596">
        <w:rPr>
          <w:rFonts w:ascii="Arial" w:hAnsi="Arial"/>
        </w:rPr>
        <w:t>4…20</w:t>
      </w:r>
      <w:r>
        <w:rPr>
          <w:rFonts w:ascii="Arial" w:hAnsi="Arial"/>
        </w:rPr>
        <w:t> </w:t>
      </w:r>
      <w:r w:rsidRPr="00A35596">
        <w:rPr>
          <w:rFonts w:ascii="Arial" w:hAnsi="Arial"/>
        </w:rPr>
        <w:t xml:space="preserve">mA </w:t>
      </w:r>
      <w:r>
        <w:rPr>
          <w:rFonts w:ascii="Arial" w:hAnsi="Arial"/>
        </w:rPr>
        <w:t>Stroma</w:t>
      </w:r>
      <w:r w:rsidRPr="00A35596">
        <w:rPr>
          <w:rFonts w:ascii="Arial" w:hAnsi="Arial"/>
        </w:rPr>
        <w:t>usgang</w:t>
      </w:r>
      <w:r>
        <w:rPr>
          <w:rFonts w:ascii="Arial" w:hAnsi="Arial"/>
        </w:rPr>
        <w:t xml:space="preserve">, </w:t>
      </w:r>
      <w:r w:rsidRPr="00A35596">
        <w:rPr>
          <w:rFonts w:ascii="Arial" w:hAnsi="Arial"/>
        </w:rPr>
        <w:t xml:space="preserve">4…20 mA </w:t>
      </w:r>
      <w:r>
        <w:rPr>
          <w:rFonts w:ascii="Arial" w:hAnsi="Arial"/>
        </w:rPr>
        <w:t>Strome</w:t>
      </w:r>
      <w:r w:rsidRPr="00A35596">
        <w:rPr>
          <w:rFonts w:ascii="Arial" w:hAnsi="Arial"/>
        </w:rPr>
        <w:t>ingang</w:t>
      </w:r>
    </w:p>
    <w:p w14:paraId="642CB55C" w14:textId="49951257" w:rsidR="004B63B1" w:rsidRDefault="004B63B1" w:rsidP="004B63B1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  <w:t>Relais</w:t>
      </w:r>
    </w:p>
    <w:p w14:paraId="750556F6" w14:textId="2E1E90BF" w:rsidR="00AF7078" w:rsidRDefault="00AF7078" w:rsidP="00676D4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8E61C8B" w14:textId="7B27B5AC" w:rsidR="00396055" w:rsidRDefault="00D9572A">
      <w:pPr>
        <w:rPr>
          <w:rFonts w:ascii="Arial" w:hAnsi="Arial"/>
        </w:rPr>
      </w:pPr>
      <w:r>
        <w:rPr>
          <w:rFonts w:ascii="Arial" w:hAnsi="Arial"/>
        </w:rPr>
        <w:t>Hilfsenergie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827E6">
        <w:rPr>
          <w:rFonts w:ascii="Arial" w:hAnsi="Arial"/>
        </w:rPr>
        <w:t xml:space="preserve">100-230V AC / 24V DC </w:t>
      </w:r>
      <w:r w:rsidR="00006D84">
        <w:rPr>
          <w:rFonts w:ascii="Arial" w:hAnsi="Arial"/>
        </w:rPr>
        <w:t>(ohne ATEX)</w:t>
      </w:r>
      <w:r w:rsidR="00D75B7D">
        <w:rPr>
          <w:rFonts w:ascii="Arial" w:hAnsi="Arial"/>
        </w:rPr>
        <w:t xml:space="preserve"> </w:t>
      </w:r>
    </w:p>
    <w:p w14:paraId="5EE1E007" w14:textId="6F27D860" w:rsidR="002F44C4" w:rsidRDefault="00396055" w:rsidP="00396055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</w:r>
      <w:r w:rsidR="00006D84">
        <w:rPr>
          <w:rFonts w:ascii="Arial" w:hAnsi="Arial"/>
        </w:rPr>
        <w:t>100-230V AC (ATEX)</w:t>
      </w:r>
    </w:p>
    <w:p w14:paraId="66A4C426" w14:textId="066080D9" w:rsidR="00006D84" w:rsidRDefault="00006D84" w:rsidP="00396055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</w:r>
      <w:r w:rsidR="00EB128D">
        <w:rPr>
          <w:rFonts w:ascii="Arial" w:hAnsi="Arial"/>
        </w:rPr>
        <w:t>24V DC (ATEX)</w:t>
      </w:r>
    </w:p>
    <w:p w14:paraId="38872F86" w14:textId="22D10444" w:rsidR="004C6B8B" w:rsidRDefault="004C6B8B" w:rsidP="004C6B8B">
      <w:pPr>
        <w:rPr>
          <w:rFonts w:ascii="Arial" w:hAnsi="Arial"/>
        </w:rPr>
      </w:pPr>
    </w:p>
    <w:p w14:paraId="479D7A92" w14:textId="6ECAF6A8" w:rsidR="004C6B8B" w:rsidRDefault="004C6B8B" w:rsidP="004C6B8B">
      <w:pPr>
        <w:rPr>
          <w:rFonts w:ascii="Arial" w:hAnsi="Arial"/>
        </w:rPr>
      </w:pPr>
      <w:r>
        <w:rPr>
          <w:rFonts w:ascii="Arial" w:hAnsi="Arial"/>
        </w:rPr>
        <w:t>Zubehör: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Kein Zubehör</w:t>
      </w:r>
    </w:p>
    <w:p w14:paraId="7B657F8B" w14:textId="60CF2D68" w:rsidR="004C6B8B" w:rsidRDefault="004C6B8B" w:rsidP="004C6B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Wetterschutzhaube</w:t>
      </w:r>
      <w:r w:rsidR="00417018">
        <w:rPr>
          <w:rFonts w:ascii="Arial" w:hAnsi="Arial"/>
        </w:rPr>
        <w:br/>
      </w:r>
      <w:r w:rsidR="00417018">
        <w:rPr>
          <w:rFonts w:ascii="Arial" w:hAnsi="Arial"/>
        </w:rPr>
        <w:tab/>
      </w:r>
      <w:r w:rsidR="00417018">
        <w:rPr>
          <w:rFonts w:ascii="Arial" w:hAnsi="Arial"/>
        </w:rPr>
        <w:tab/>
      </w:r>
      <w:r w:rsidR="00417018">
        <w:rPr>
          <w:rFonts w:ascii="Arial" w:hAnsi="Arial"/>
        </w:rPr>
        <w:tab/>
        <w:t>ODER</w:t>
      </w:r>
      <w:r w:rsidR="00417018">
        <w:rPr>
          <w:rFonts w:ascii="Arial" w:hAnsi="Arial"/>
        </w:rPr>
        <w:tab/>
      </w:r>
      <w:r w:rsidR="00FF27C9">
        <w:rPr>
          <w:rFonts w:ascii="Arial" w:hAnsi="Arial"/>
        </w:rPr>
        <w:t>Einschweißstutzen</w:t>
      </w:r>
    </w:p>
    <w:p w14:paraId="070DE180" w14:textId="5BF0E70E" w:rsidR="00FF27C9" w:rsidRDefault="00FF27C9" w:rsidP="004C6B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Ein- und Ausbau</w:t>
      </w:r>
      <w:r w:rsidR="003C7879">
        <w:rPr>
          <w:rFonts w:ascii="Arial" w:hAnsi="Arial"/>
        </w:rPr>
        <w:t>armatur (Ni</w:t>
      </w:r>
      <w:r w:rsidR="001C5A5F">
        <w:rPr>
          <w:rFonts w:ascii="Arial" w:hAnsi="Arial"/>
        </w:rPr>
        <w:t>e</w:t>
      </w:r>
      <w:r w:rsidR="003C7879">
        <w:rPr>
          <w:rFonts w:ascii="Arial" w:hAnsi="Arial"/>
        </w:rPr>
        <w:t>derdruck</w:t>
      </w:r>
      <w:r w:rsidR="001C5A5F">
        <w:rPr>
          <w:rFonts w:ascii="Arial" w:hAnsi="Arial"/>
        </w:rPr>
        <w:t>, max. 4,5bar)</w:t>
      </w:r>
    </w:p>
    <w:p w14:paraId="43DCD95B" w14:textId="003DD6EA" w:rsidR="001C5A5F" w:rsidRDefault="001C5A5F" w:rsidP="004C6B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Ein- und Ausbauarmatur (Mitteldruck, max. 16bar)</w:t>
      </w:r>
    </w:p>
    <w:p w14:paraId="5F6A7DB0" w14:textId="7E3689D7" w:rsidR="0050138B" w:rsidRDefault="0050138B" w:rsidP="004C6B8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 xml:space="preserve">Strömungsgleichrichter </w:t>
      </w:r>
      <w:r w:rsidR="009A37FE">
        <w:rPr>
          <w:rFonts w:ascii="Arial" w:hAnsi="Arial"/>
        </w:rPr>
        <w:t>(</w:t>
      </w:r>
      <w:r>
        <w:rPr>
          <w:rFonts w:ascii="Arial" w:hAnsi="Arial"/>
        </w:rPr>
        <w:t>DN</w:t>
      </w:r>
      <w:r w:rsidR="009A37FE">
        <w:rPr>
          <w:rFonts w:ascii="Arial" w:hAnsi="Arial"/>
        </w:rPr>
        <w:t>80…DN300)</w:t>
      </w:r>
    </w:p>
    <w:p w14:paraId="1A5C5D16" w14:textId="77777777" w:rsidR="00D75B7D" w:rsidRDefault="00D75B7D">
      <w:pPr>
        <w:rPr>
          <w:rFonts w:ascii="Arial" w:hAnsi="Arial"/>
        </w:rPr>
      </w:pPr>
    </w:p>
    <w:p w14:paraId="1AB37EB1" w14:textId="7DE10DBE" w:rsidR="002F44C4" w:rsidRPr="00396055" w:rsidRDefault="002F44C4">
      <w:pPr>
        <w:rPr>
          <w:rFonts w:ascii="Arial" w:hAnsi="Arial"/>
        </w:rPr>
      </w:pPr>
      <w:r w:rsidRPr="00676D42">
        <w:rPr>
          <w:rFonts w:ascii="Arial" w:hAnsi="Arial"/>
        </w:rPr>
        <w:t>z.B. Fabr</w:t>
      </w:r>
      <w:r w:rsidR="00467D39">
        <w:rPr>
          <w:rFonts w:ascii="Arial" w:hAnsi="Arial"/>
        </w:rPr>
        <w:t>ikat</w:t>
      </w:r>
      <w:r w:rsidRPr="00676D42">
        <w:rPr>
          <w:rFonts w:ascii="Arial" w:hAnsi="Arial"/>
        </w:rPr>
        <w:t xml:space="preserve">: </w:t>
      </w:r>
      <w:r w:rsidRPr="00676D42">
        <w:rPr>
          <w:rFonts w:ascii="Arial" w:hAnsi="Arial"/>
        </w:rPr>
        <w:tab/>
      </w:r>
      <w:r w:rsidRPr="00676D42">
        <w:rPr>
          <w:rFonts w:ascii="Arial" w:hAnsi="Arial"/>
        </w:rPr>
        <w:tab/>
      </w:r>
      <w:r w:rsidRPr="00676D42">
        <w:rPr>
          <w:rFonts w:ascii="Arial" w:hAnsi="Arial"/>
        </w:rPr>
        <w:tab/>
        <w:t>Endress + Hause</w:t>
      </w:r>
      <w:r w:rsidRPr="00396055">
        <w:rPr>
          <w:rFonts w:ascii="Arial" w:hAnsi="Arial"/>
        </w:rPr>
        <w:t>r</w:t>
      </w:r>
      <w:r w:rsidR="00A72CD4">
        <w:rPr>
          <w:rFonts w:ascii="Arial" w:hAnsi="Arial"/>
        </w:rPr>
        <w:t xml:space="preserve"> </w:t>
      </w:r>
      <w:r w:rsidR="00EB128D">
        <w:rPr>
          <w:rFonts w:ascii="Arial" w:hAnsi="Arial"/>
        </w:rPr>
        <w:t xml:space="preserve">t-mass </w:t>
      </w:r>
      <w:r w:rsidR="002073F2">
        <w:rPr>
          <w:rFonts w:ascii="Arial" w:hAnsi="Arial"/>
        </w:rPr>
        <w:t>I</w:t>
      </w:r>
      <w:r w:rsidR="00EB128D">
        <w:rPr>
          <w:rFonts w:ascii="Arial" w:hAnsi="Arial"/>
        </w:rPr>
        <w:t xml:space="preserve"> </w:t>
      </w:r>
      <w:r w:rsidR="00486DE0">
        <w:rPr>
          <w:rFonts w:ascii="Arial" w:hAnsi="Arial"/>
        </w:rPr>
        <w:t>500</w:t>
      </w:r>
    </w:p>
    <w:sectPr w:rsidR="002F44C4" w:rsidRPr="00396055" w:rsidSect="00396055"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14F3" w14:textId="77777777" w:rsidR="0068641B" w:rsidRDefault="0068641B" w:rsidP="0068641B">
      <w:r>
        <w:separator/>
      </w:r>
    </w:p>
  </w:endnote>
  <w:endnote w:type="continuationSeparator" w:id="0">
    <w:p w14:paraId="18A6AE1D" w14:textId="77777777" w:rsidR="0068641B" w:rsidRDefault="0068641B" w:rsidP="0068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1B83" w14:textId="77777777" w:rsidR="0068641B" w:rsidRDefault="0068641B" w:rsidP="0068641B">
      <w:r>
        <w:separator/>
      </w:r>
    </w:p>
  </w:footnote>
  <w:footnote w:type="continuationSeparator" w:id="0">
    <w:p w14:paraId="0E84B65C" w14:textId="77777777" w:rsidR="0068641B" w:rsidRDefault="0068641B" w:rsidP="0068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86"/>
    <w:rsid w:val="00006D84"/>
    <w:rsid w:val="00007507"/>
    <w:rsid w:val="0001688F"/>
    <w:rsid w:val="000209E5"/>
    <w:rsid w:val="000252EA"/>
    <w:rsid w:val="000343DB"/>
    <w:rsid w:val="00074D0E"/>
    <w:rsid w:val="000A6680"/>
    <w:rsid w:val="000D76B1"/>
    <w:rsid w:val="00127240"/>
    <w:rsid w:val="00132ED7"/>
    <w:rsid w:val="001A31A8"/>
    <w:rsid w:val="001B3442"/>
    <w:rsid w:val="001C09F3"/>
    <w:rsid w:val="001C5A5F"/>
    <w:rsid w:val="002073F2"/>
    <w:rsid w:val="00246653"/>
    <w:rsid w:val="002742C1"/>
    <w:rsid w:val="0028008D"/>
    <w:rsid w:val="00293FFB"/>
    <w:rsid w:val="002F44C4"/>
    <w:rsid w:val="00333A60"/>
    <w:rsid w:val="003744C2"/>
    <w:rsid w:val="00387958"/>
    <w:rsid w:val="00396055"/>
    <w:rsid w:val="003B4231"/>
    <w:rsid w:val="003B5FDD"/>
    <w:rsid w:val="003C7879"/>
    <w:rsid w:val="00406DD0"/>
    <w:rsid w:val="0041526D"/>
    <w:rsid w:val="00417018"/>
    <w:rsid w:val="00456BD9"/>
    <w:rsid w:val="00465D34"/>
    <w:rsid w:val="00466E5F"/>
    <w:rsid w:val="00467D39"/>
    <w:rsid w:val="00482617"/>
    <w:rsid w:val="00486DE0"/>
    <w:rsid w:val="004B4010"/>
    <w:rsid w:val="004B5D7F"/>
    <w:rsid w:val="004B63B1"/>
    <w:rsid w:val="004C6B8B"/>
    <w:rsid w:val="0050138B"/>
    <w:rsid w:val="00514C1A"/>
    <w:rsid w:val="005225BF"/>
    <w:rsid w:val="005A4C38"/>
    <w:rsid w:val="005C1317"/>
    <w:rsid w:val="006068D2"/>
    <w:rsid w:val="00625F0B"/>
    <w:rsid w:val="00657869"/>
    <w:rsid w:val="006667B5"/>
    <w:rsid w:val="00676D42"/>
    <w:rsid w:val="0068641B"/>
    <w:rsid w:val="00694E5D"/>
    <w:rsid w:val="006A3E21"/>
    <w:rsid w:val="006E6923"/>
    <w:rsid w:val="00704C59"/>
    <w:rsid w:val="00736F87"/>
    <w:rsid w:val="00740DEF"/>
    <w:rsid w:val="0079117A"/>
    <w:rsid w:val="007963DA"/>
    <w:rsid w:val="007A4169"/>
    <w:rsid w:val="007C25BB"/>
    <w:rsid w:val="007D0907"/>
    <w:rsid w:val="007D4892"/>
    <w:rsid w:val="007E2523"/>
    <w:rsid w:val="007F7A69"/>
    <w:rsid w:val="00800F64"/>
    <w:rsid w:val="00812773"/>
    <w:rsid w:val="00817CA3"/>
    <w:rsid w:val="008750B0"/>
    <w:rsid w:val="00890D2D"/>
    <w:rsid w:val="008C4CCB"/>
    <w:rsid w:val="008E435C"/>
    <w:rsid w:val="008E5393"/>
    <w:rsid w:val="008F5AE7"/>
    <w:rsid w:val="00907861"/>
    <w:rsid w:val="00924FA0"/>
    <w:rsid w:val="00952686"/>
    <w:rsid w:val="00960E49"/>
    <w:rsid w:val="009827E6"/>
    <w:rsid w:val="009A37FE"/>
    <w:rsid w:val="009D204F"/>
    <w:rsid w:val="009F796F"/>
    <w:rsid w:val="00A14814"/>
    <w:rsid w:val="00A563E5"/>
    <w:rsid w:val="00A72CD4"/>
    <w:rsid w:val="00A92CE4"/>
    <w:rsid w:val="00AA18A3"/>
    <w:rsid w:val="00AA74A4"/>
    <w:rsid w:val="00AD7742"/>
    <w:rsid w:val="00AF7078"/>
    <w:rsid w:val="00AF7C29"/>
    <w:rsid w:val="00B04D96"/>
    <w:rsid w:val="00B33502"/>
    <w:rsid w:val="00B365D4"/>
    <w:rsid w:val="00B64C77"/>
    <w:rsid w:val="00BC27A8"/>
    <w:rsid w:val="00BD7984"/>
    <w:rsid w:val="00C009F2"/>
    <w:rsid w:val="00C35B1E"/>
    <w:rsid w:val="00C375DC"/>
    <w:rsid w:val="00C50985"/>
    <w:rsid w:val="00C94FFF"/>
    <w:rsid w:val="00CD4D3E"/>
    <w:rsid w:val="00D032BD"/>
    <w:rsid w:val="00D30FBD"/>
    <w:rsid w:val="00D41A5D"/>
    <w:rsid w:val="00D540D4"/>
    <w:rsid w:val="00D75B7D"/>
    <w:rsid w:val="00D9572A"/>
    <w:rsid w:val="00DB3007"/>
    <w:rsid w:val="00E10F02"/>
    <w:rsid w:val="00E22D16"/>
    <w:rsid w:val="00E24DEC"/>
    <w:rsid w:val="00E361EB"/>
    <w:rsid w:val="00E478D1"/>
    <w:rsid w:val="00E752FD"/>
    <w:rsid w:val="00E76763"/>
    <w:rsid w:val="00EA59A7"/>
    <w:rsid w:val="00EB128D"/>
    <w:rsid w:val="00EB16C7"/>
    <w:rsid w:val="00ED4A2F"/>
    <w:rsid w:val="00EE14BA"/>
    <w:rsid w:val="00EF2278"/>
    <w:rsid w:val="00F07F0B"/>
    <w:rsid w:val="00F160B8"/>
    <w:rsid w:val="00F24962"/>
    <w:rsid w:val="00F33D74"/>
    <w:rsid w:val="00F426EB"/>
    <w:rsid w:val="00F56D37"/>
    <w:rsid w:val="00F91966"/>
    <w:rsid w:val="00F921BD"/>
    <w:rsid w:val="00F934CC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CDCD83"/>
  <w15:chartTrackingRefBased/>
  <w15:docId w15:val="{F6AFBC41-3BC3-4283-9EE3-CA2EE41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rFonts w:ascii="Arial" w:hAnsi="Arial"/>
      <w:b/>
    </w:rPr>
  </w:style>
  <w:style w:type="paragraph" w:customStyle="1" w:styleId="ZwischenberschriftenTenderText">
    <w:name w:val="ZwischenüberschriftenTenderText"/>
    <w:basedOn w:val="Standard"/>
    <w:rsid w:val="00AF7078"/>
    <w:pPr>
      <w:tabs>
        <w:tab w:val="left" w:pos="567"/>
        <w:tab w:val="left" w:pos="4536"/>
        <w:tab w:val="left" w:pos="7938"/>
      </w:tabs>
      <w:spacing w:before="100" w:after="100"/>
      <w:ind w:left="425" w:hanging="425"/>
    </w:pPr>
    <w:rPr>
      <w:rFonts w:ascii="Arial" w:hAnsi="Arial"/>
      <w:kern w:val="32"/>
      <w:lang w:val="en-GB"/>
    </w:rPr>
  </w:style>
  <w:style w:type="character" w:customStyle="1" w:styleId="AufzhlungTenderTexteChar">
    <w:name w:val="AufzählungTenderTexte Char"/>
    <w:rsid w:val="00AF7078"/>
    <w:rPr>
      <w:rFonts w:ascii="Arial" w:hAnsi="Arial"/>
      <w:kern w:val="32"/>
      <w:lang w:val="en-GB" w:eastAsia="de-DE" w:bidi="ar-SA"/>
    </w:rPr>
  </w:style>
  <w:style w:type="character" w:styleId="Hyperlink">
    <w:name w:val="Hyperlink"/>
    <w:uiPriority w:val="99"/>
    <w:unhideWhenUsed/>
    <w:rsid w:val="000D7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e.endress.com/Applicato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C31364A1AA244A6BDC7823601AF37" ma:contentTypeVersion="13" ma:contentTypeDescription="Ein neues Dokument erstellen." ma:contentTypeScope="" ma:versionID="b76dc6842624b3bfcaf8e5e1bbb878f7">
  <xsd:schema xmlns:xsd="http://www.w3.org/2001/XMLSchema" xmlns:xs="http://www.w3.org/2001/XMLSchema" xmlns:p="http://schemas.microsoft.com/office/2006/metadata/properties" xmlns:ns3="1ff847e8-a127-4da3-a07f-0aaddb7420d2" xmlns:ns4="5f4cb34d-6d19-4207-81ec-30f70788f0aa" targetNamespace="http://schemas.microsoft.com/office/2006/metadata/properties" ma:root="true" ma:fieldsID="0d27955c7e594b5cf62ea87a5cac161c" ns3:_="" ns4:_="">
    <xsd:import namespace="1ff847e8-a127-4da3-a07f-0aaddb7420d2"/>
    <xsd:import namespace="5f4cb34d-6d19-4207-81ec-30f70788f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47e8-a127-4da3-a07f-0aaddb74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b34d-6d19-4207-81ec-30f70788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3E3BD-EC29-4E67-BD62-CC48E0AF3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47e8-a127-4da3-a07f-0aaddb7420d2"/>
    <ds:schemaRef ds:uri="5f4cb34d-6d19-4207-81ec-30f70788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893D9-106B-4088-B4A9-8D1A95DDD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A3E48-D869-432F-B472-4CFD6BAB797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f4cb34d-6d19-4207-81ec-30f70788f0aa"/>
    <ds:schemaRef ds:uri="1ff847e8-a127-4da3-a07f-0aaddb7420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Lufteintragsmessung mit thermischem Gasmassendurchflussmesser</vt:lpstr>
    </vt:vector>
  </TitlesOfParts>
  <Company>Endress+Hauser</Company>
  <LinksUpToDate>false</LinksUpToDate>
  <CharactersWithSpaces>4090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http://www.de.endress.com/Applicator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Lufteintragsmessung mit thermischem Gasmassendurchflussmesser</dc:title>
  <dc:subject/>
  <dc:creator>SMAEDER</dc:creator>
  <cp:keywords/>
  <dc:description/>
  <cp:lastModifiedBy>Kai Weltin</cp:lastModifiedBy>
  <cp:revision>12</cp:revision>
  <dcterms:created xsi:type="dcterms:W3CDTF">2021-09-23T14:28:00Z</dcterms:created>
  <dcterms:modified xsi:type="dcterms:W3CDTF">2021-09-23T14:43:00Z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0x010100637C31364A1AA244A6BDC7823601AF37</vt:lpwstr>
  </property>
  <property fmtid="{D5CDD505-2E9C-101B-9397-08002B2CF9AE}" pid="3" name="MSIP_Label_2988f0a4-524a-45f2-829d-417725fa4957_Enabled">
    <vt:lpwstr>true</vt:lpwstr>
  </property>
  <property fmtid="{D5CDD505-2E9C-101B-9397-08002B2CF9AE}" pid="4" name="MSIP_Label_2988f0a4-524a-45f2-829d-417725fa4957_SetDate">
    <vt:lpwstr>2021-09-23T09:16:57Z</vt:lpwstr>
  </property>
  <property fmtid="{D5CDD505-2E9C-101B-9397-08002B2CF9AE}" pid="5" name="MSIP_Label_2988f0a4-524a-45f2-829d-417725fa4957_Method">
    <vt:lpwstr>Standard</vt:lpwstr>
  </property>
  <property fmtid="{D5CDD505-2E9C-101B-9397-08002B2CF9AE}" pid="6" name="MSIP_Label_2988f0a4-524a-45f2-829d-417725fa4957_Name">
    <vt:lpwstr>2988f0a4-524a-45f2-829d-417725fa4957</vt:lpwstr>
  </property>
  <property fmtid="{D5CDD505-2E9C-101B-9397-08002B2CF9AE}" pid="7" name="MSIP_Label_2988f0a4-524a-45f2-829d-417725fa4957_SiteId">
    <vt:lpwstr>52daf2a9-3b73-4da4-ac6a-3f81adc92b7e</vt:lpwstr>
  </property>
  <property fmtid="{D5CDD505-2E9C-101B-9397-08002B2CF9AE}" pid="8" name="MSIP_Label_2988f0a4-524a-45f2-829d-417725fa4957_ActionId">
    <vt:lpwstr>84f9f469-efb3-4378-96b5-9853eb6ea7d1</vt:lpwstr>
  </property>
  <property fmtid="{D5CDD505-2E9C-101B-9397-08002B2CF9AE}" pid="9" name="MSIP_Label_2988f0a4-524a-45f2-829d-417725fa4957_ContentBits">
    <vt:lpwstr>0</vt:lpwstr>
  </property>
</Properties>
</file>